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4CC" w:rsidRPr="007E44CC" w:rsidRDefault="007E44CC" w:rsidP="008466EC">
      <w:pPr>
        <w:ind w:right="283"/>
        <w:jc w:val="center"/>
        <w:rPr>
          <w:rFonts w:ascii="Times New Roman" w:hAnsi="Times New Roman" w:cs="Times New Roman"/>
        </w:rPr>
      </w:pPr>
      <w:r w:rsidRPr="007E44CC">
        <w:rPr>
          <w:rFonts w:ascii="Times New Roman" w:hAnsi="Times New Roman" w:cs="Times New Roman"/>
        </w:rPr>
        <w:t>государственное бюджетное общеобразовательное учреждение Самарской области средняя общеобразовательная школа №2 «О</w:t>
      </w:r>
      <w:r w:rsidR="00955B80">
        <w:rPr>
          <w:rFonts w:ascii="Times New Roman" w:hAnsi="Times New Roman" w:cs="Times New Roman"/>
        </w:rPr>
        <w:t xml:space="preserve">бразовательный центр» с. </w:t>
      </w:r>
      <w:proofErr w:type="spellStart"/>
      <w:r w:rsidR="00955B80">
        <w:rPr>
          <w:rFonts w:ascii="Times New Roman" w:hAnsi="Times New Roman" w:cs="Times New Roman"/>
        </w:rPr>
        <w:t>Кинель</w:t>
      </w:r>
      <w:proofErr w:type="spellEnd"/>
      <w:r w:rsidRPr="007E44CC">
        <w:rPr>
          <w:rFonts w:ascii="Times New Roman" w:hAnsi="Times New Roman" w:cs="Times New Roman"/>
        </w:rPr>
        <w:t xml:space="preserve">-Черкассы муниципального района </w:t>
      </w:r>
      <w:proofErr w:type="spellStart"/>
      <w:r w:rsidRPr="007E44CC">
        <w:rPr>
          <w:rFonts w:ascii="Times New Roman" w:hAnsi="Times New Roman" w:cs="Times New Roman"/>
        </w:rPr>
        <w:t>Кинель</w:t>
      </w:r>
      <w:proofErr w:type="spellEnd"/>
      <w:r w:rsidRPr="007E44CC">
        <w:rPr>
          <w:rFonts w:ascii="Times New Roman" w:hAnsi="Times New Roman" w:cs="Times New Roman"/>
        </w:rPr>
        <w:t xml:space="preserve"> – Черкасский Самарской области</w:t>
      </w:r>
    </w:p>
    <w:p w:rsidR="007E44CC" w:rsidRPr="007E44CC" w:rsidRDefault="007E44CC" w:rsidP="008466EC">
      <w:pPr>
        <w:ind w:right="283"/>
        <w:jc w:val="center"/>
        <w:rPr>
          <w:rFonts w:ascii="Times New Roman" w:hAnsi="Times New Roman" w:cs="Times New Roman"/>
          <w:b/>
        </w:rPr>
      </w:pPr>
    </w:p>
    <w:p w:rsidR="007E44CC" w:rsidRPr="007E44CC" w:rsidRDefault="007E44CC" w:rsidP="008466EC">
      <w:pPr>
        <w:spacing w:line="360" w:lineRule="auto"/>
        <w:ind w:right="283"/>
        <w:jc w:val="center"/>
        <w:rPr>
          <w:rFonts w:ascii="Times New Roman" w:hAnsi="Times New Roman" w:cs="Times New Roman"/>
          <w:b/>
        </w:rPr>
      </w:pPr>
      <w:r w:rsidRPr="007E44CC">
        <w:rPr>
          <w:rFonts w:ascii="Times New Roman" w:hAnsi="Times New Roman" w:cs="Times New Roman"/>
          <w:b/>
        </w:rPr>
        <w:t>Ан</w:t>
      </w:r>
      <w:r w:rsidR="00823AAD">
        <w:rPr>
          <w:rFonts w:ascii="Times New Roman" w:hAnsi="Times New Roman" w:cs="Times New Roman"/>
          <w:b/>
        </w:rPr>
        <w:t>ализ результатов ОГЭ по литературе</w:t>
      </w:r>
      <w:r w:rsidRPr="007E44CC">
        <w:rPr>
          <w:rFonts w:ascii="Times New Roman" w:hAnsi="Times New Roman" w:cs="Times New Roman"/>
          <w:b/>
        </w:rPr>
        <w:t xml:space="preserve"> учащихся 9-х классов</w:t>
      </w:r>
    </w:p>
    <w:p w:rsidR="00930C86" w:rsidRPr="00731B36" w:rsidRDefault="008E5DEB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Всего в ГИА – 20</w:t>
      </w:r>
      <w:r w:rsidR="00D71DC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23</w:t>
      </w:r>
      <w:r w:rsidR="00930C86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г.  по р</w:t>
      </w: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усскому языку приняли участие </w:t>
      </w:r>
      <w:r w:rsidR="00823A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учащихся:</w:t>
      </w:r>
    </w:p>
    <w:p w:rsidR="00930C86" w:rsidRPr="00731B36" w:rsidRDefault="00930C86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Количество учащихся, получивших следующие оценки:</w:t>
      </w:r>
    </w:p>
    <w:p w:rsidR="00930C86" w:rsidRPr="00731B36" w:rsidRDefault="007A6B24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«5» - </w:t>
      </w:r>
      <w:r w:rsidR="00823A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</w:t>
      </w:r>
      <w:r w:rsidR="00424E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0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201645" w:rsidRPr="00731B36" w:rsidRDefault="007A6B24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«4» - </w:t>
      </w:r>
      <w:r w:rsidR="00823A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="0058598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человек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823A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33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</w:p>
    <w:p w:rsidR="00930C86" w:rsidRPr="00731B36" w:rsidRDefault="007A6B24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«3» - </w:t>
      </w:r>
      <w:r w:rsidR="00823A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3D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человек</w:t>
      </w:r>
      <w:r w:rsidR="00C43D0C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3A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67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</w:p>
    <w:p w:rsidR="007E44CC" w:rsidRDefault="007A6B24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«2» - 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 человек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0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</w:p>
    <w:p w:rsidR="007E44CC" w:rsidRDefault="007E44CC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F3827" w:rsidRDefault="007E44CC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успеваемость составила </w:t>
      </w:r>
      <w:r w:rsidR="00823A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33 </w:t>
      </w:r>
      <w:r w:rsidR="007F38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7F3827" w:rsidRDefault="00823AAD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качество знаний –  </w:t>
      </w:r>
      <w:r w:rsidR="007F38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930C86" w:rsidRPr="00731B36" w:rsidRDefault="00823AAD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средний балл - 3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930C86" w:rsidRPr="00ED687F" w:rsidRDefault="004A0A60" w:rsidP="008466EC">
      <w:pPr>
        <w:spacing w:before="100" w:beforeAutospacing="1" w:after="100" w:afterAutospacing="1" w:line="240" w:lineRule="auto"/>
        <w:ind w:left="567" w:right="28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ED687F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="00ED687F" w:rsidRPr="00ED687F">
        <w:rPr>
          <w:rFonts w:ascii="Times New Roman" w:hAnsi="Times New Roman" w:cs="Times New Roman"/>
          <w:b/>
          <w:sz w:val="24"/>
          <w:szCs w:val="24"/>
        </w:rPr>
        <w:t xml:space="preserve"> заданий 1.1 или 1.2, 3.1 или 3.2, требующих написания развёрнутого ответа в объёме 3–5 предложений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5340"/>
        <w:gridCol w:w="1201"/>
        <w:gridCol w:w="1007"/>
        <w:gridCol w:w="1119"/>
      </w:tblGrid>
      <w:tr w:rsidR="00930C86" w:rsidRPr="00731B36" w:rsidTr="00EC223F">
        <w:tc>
          <w:tcPr>
            <w:tcW w:w="784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201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010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1119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</w:tr>
      <w:tr w:rsidR="00930C86" w:rsidRPr="00731B36" w:rsidTr="00EC223F">
        <w:tc>
          <w:tcPr>
            <w:tcW w:w="784" w:type="dxa"/>
            <w:vMerge w:val="restart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8893" w:type="dxa"/>
            <w:gridSpan w:val="4"/>
          </w:tcPr>
          <w:p w:rsidR="00930C86" w:rsidRPr="00823AAD" w:rsidRDefault="00823AAD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AAD">
              <w:rPr>
                <w:rFonts w:ascii="Times New Roman" w:hAnsi="Times New Roman" w:cs="Times New Roman"/>
                <w:b/>
                <w:sz w:val="24"/>
                <w:szCs w:val="24"/>
              </w:rPr>
              <w:t>1. Соответствие ответа заданию</w:t>
            </w:r>
          </w:p>
        </w:tc>
      </w:tr>
      <w:tr w:rsidR="00930C86" w:rsidRPr="00731B36" w:rsidTr="00EC223F">
        <w:tc>
          <w:tcPr>
            <w:tcW w:w="784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30C86" w:rsidRPr="00EC223F" w:rsidRDefault="00823AAD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223F">
              <w:rPr>
                <w:rFonts w:ascii="Times New Roman" w:hAnsi="Times New Roman" w:cs="Times New Roman"/>
                <w:sz w:val="24"/>
                <w:szCs w:val="24"/>
              </w:rPr>
              <w:t>Ответ на вопрос дан и свидетельствует о понимании текста приведённого фрагмента/стихотворения</w:t>
            </w:r>
          </w:p>
        </w:tc>
        <w:tc>
          <w:tcPr>
            <w:tcW w:w="1201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930C86" w:rsidRPr="00731B36" w:rsidRDefault="00F009A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930C86" w:rsidRPr="00731B36" w:rsidRDefault="00A45C9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 w:rsidTr="00EC223F">
        <w:tc>
          <w:tcPr>
            <w:tcW w:w="784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30C86" w:rsidRPr="00EC223F" w:rsidRDefault="00823AAD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223F">
              <w:rPr>
                <w:rFonts w:ascii="Times New Roman" w:hAnsi="Times New Roman" w:cs="Times New Roman"/>
                <w:sz w:val="24"/>
                <w:szCs w:val="24"/>
              </w:rPr>
              <w:t xml:space="preserve">Ответ содержательно соотнесён с поставленной задачей, но не позволяет судить о понимании текста приведённого </w:t>
            </w:r>
            <w:proofErr w:type="spellStart"/>
            <w:r w:rsidRPr="00EC223F">
              <w:rPr>
                <w:rFonts w:ascii="Times New Roman" w:hAnsi="Times New Roman" w:cs="Times New Roman"/>
                <w:sz w:val="24"/>
                <w:szCs w:val="24"/>
              </w:rPr>
              <w:t>рагмента</w:t>
            </w:r>
            <w:proofErr w:type="spellEnd"/>
            <w:r w:rsidRPr="00EC223F">
              <w:rPr>
                <w:rFonts w:ascii="Times New Roman" w:hAnsi="Times New Roman" w:cs="Times New Roman"/>
                <w:sz w:val="24"/>
                <w:szCs w:val="24"/>
              </w:rPr>
              <w:t xml:space="preserve"> / стихотворения</w:t>
            </w:r>
          </w:p>
        </w:tc>
        <w:tc>
          <w:tcPr>
            <w:tcW w:w="1201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" w:type="dxa"/>
          </w:tcPr>
          <w:p w:rsidR="00930C86" w:rsidRPr="00731B36" w:rsidRDefault="00F009A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</w:tcPr>
          <w:p w:rsidR="00930C86" w:rsidRPr="00731B36" w:rsidRDefault="00A45C9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 w:rsidTr="00EC223F">
        <w:tc>
          <w:tcPr>
            <w:tcW w:w="784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30C86" w:rsidRPr="00EC223F" w:rsidRDefault="00823AAD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223F">
              <w:rPr>
                <w:rFonts w:ascii="Times New Roman" w:hAnsi="Times New Roman" w:cs="Times New Roman"/>
                <w:sz w:val="24"/>
                <w:szCs w:val="24"/>
              </w:rPr>
              <w:t>Ответ содержательно не соотнесён с поставленной задачей</w:t>
            </w:r>
          </w:p>
        </w:tc>
        <w:tc>
          <w:tcPr>
            <w:tcW w:w="1201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0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1B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930C86" w:rsidRPr="00731B36" w:rsidRDefault="00041B9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38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 w:rsidTr="00EC223F">
        <w:tc>
          <w:tcPr>
            <w:tcW w:w="784" w:type="dxa"/>
            <w:vMerge w:val="restart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8893" w:type="dxa"/>
            <w:gridSpan w:val="4"/>
          </w:tcPr>
          <w:p w:rsidR="00930C86" w:rsidRPr="00EC223F" w:rsidRDefault="00823AAD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23F">
              <w:rPr>
                <w:rFonts w:ascii="Times New Roman" w:hAnsi="Times New Roman" w:cs="Times New Roman"/>
                <w:b/>
                <w:sz w:val="24"/>
                <w:szCs w:val="24"/>
              </w:rPr>
              <w:t>2. Привлечение текста произведения для аргументации</w:t>
            </w:r>
          </w:p>
        </w:tc>
      </w:tr>
      <w:tr w:rsidR="00930C86" w:rsidRPr="00731B36" w:rsidTr="00EC223F">
        <w:tc>
          <w:tcPr>
            <w:tcW w:w="784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30C86" w:rsidRPr="00EC223F" w:rsidRDefault="00823AAD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223F">
              <w:rPr>
                <w:rFonts w:ascii="Times New Roman" w:hAnsi="Times New Roman" w:cs="Times New Roman"/>
                <w:sz w:val="24"/>
                <w:szCs w:val="24"/>
              </w:rPr>
              <w:t xml:space="preserve">Для аргументации суждений текст привлекается на уровне анализа важных для выполнения задания фрагментов, образов, </w:t>
            </w:r>
            <w:proofErr w:type="spellStart"/>
            <w:r w:rsidRPr="00EC223F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EC223F">
              <w:rPr>
                <w:rFonts w:ascii="Times New Roman" w:hAnsi="Times New Roman" w:cs="Times New Roman"/>
                <w:sz w:val="24"/>
                <w:szCs w:val="24"/>
              </w:rPr>
              <w:t>, деталей и т.п., авторская позиция не искажена, фактические ошибки отсутствуют</w:t>
            </w:r>
          </w:p>
        </w:tc>
        <w:tc>
          <w:tcPr>
            <w:tcW w:w="1201" w:type="dxa"/>
          </w:tcPr>
          <w:p w:rsidR="00930C86" w:rsidRPr="00731B36" w:rsidRDefault="00EC223F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930C86" w:rsidRPr="00731B36" w:rsidRDefault="00B7252E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930C86" w:rsidRPr="00731B36" w:rsidRDefault="00A45C9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33,3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 w:rsidTr="00EC223F">
        <w:tc>
          <w:tcPr>
            <w:tcW w:w="784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30C86" w:rsidRPr="00EC223F" w:rsidRDefault="00823AAD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223F">
              <w:rPr>
                <w:rFonts w:ascii="Times New Roman" w:hAnsi="Times New Roman" w:cs="Times New Roman"/>
                <w:sz w:val="24"/>
                <w:szCs w:val="24"/>
              </w:rPr>
              <w:t>Для аргументации суждений текст привлекается на уровне пересказа произведения или общих рассуждений о его содержании, авторская позиция не искажена И/ИЛИ допущены одна-две фактические ошибки</w:t>
            </w:r>
          </w:p>
        </w:tc>
        <w:tc>
          <w:tcPr>
            <w:tcW w:w="1201" w:type="dxa"/>
          </w:tcPr>
          <w:p w:rsidR="00930C86" w:rsidRPr="00731B36" w:rsidRDefault="00EC223F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" w:type="dxa"/>
          </w:tcPr>
          <w:p w:rsidR="00930C86" w:rsidRPr="00731B36" w:rsidRDefault="00B7252E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930C86" w:rsidRPr="00731B36" w:rsidRDefault="00A45C9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33,3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 w:rsidTr="00EC223F">
        <w:tc>
          <w:tcPr>
            <w:tcW w:w="784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30C86" w:rsidRPr="00EC223F" w:rsidRDefault="00823AAD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223F">
              <w:rPr>
                <w:rFonts w:ascii="Times New Roman" w:hAnsi="Times New Roman" w:cs="Times New Roman"/>
                <w:sz w:val="24"/>
                <w:szCs w:val="24"/>
              </w:rPr>
              <w:t>Суждения не аргументированы текстом произведения И/ИЛИ авторская позиция искажена1 И/ИЛИ допущено три или более фактические ошибки</w:t>
            </w:r>
          </w:p>
        </w:tc>
        <w:tc>
          <w:tcPr>
            <w:tcW w:w="1201" w:type="dxa"/>
          </w:tcPr>
          <w:p w:rsidR="00930C86" w:rsidRPr="00731B36" w:rsidRDefault="00EC223F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0" w:type="dxa"/>
          </w:tcPr>
          <w:p w:rsidR="00930C86" w:rsidRPr="00731B36" w:rsidRDefault="00B7252E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930C86" w:rsidRPr="00731B36" w:rsidRDefault="00A45C9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33,3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 w:rsidTr="00EC223F">
        <w:tc>
          <w:tcPr>
            <w:tcW w:w="784" w:type="dxa"/>
            <w:vMerge w:val="restart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К3</w:t>
            </w:r>
          </w:p>
        </w:tc>
        <w:tc>
          <w:tcPr>
            <w:tcW w:w="8893" w:type="dxa"/>
            <w:gridSpan w:val="4"/>
          </w:tcPr>
          <w:p w:rsidR="00930C86" w:rsidRPr="00F90BAF" w:rsidRDefault="00EC223F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b/>
                <w:sz w:val="24"/>
                <w:szCs w:val="24"/>
              </w:rPr>
              <w:t>3. Логичность и соблюдение речевых норм</w:t>
            </w:r>
          </w:p>
        </w:tc>
      </w:tr>
      <w:tr w:rsidR="00930C86" w:rsidRPr="00731B36" w:rsidTr="00EC223F">
        <w:tc>
          <w:tcPr>
            <w:tcW w:w="784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30C86" w:rsidRPr="00F90BAF" w:rsidRDefault="00EC223F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</w:rPr>
              <w:t>Отсутствуют логические, речевые ошибки</w:t>
            </w:r>
          </w:p>
        </w:tc>
        <w:tc>
          <w:tcPr>
            <w:tcW w:w="1201" w:type="dxa"/>
          </w:tcPr>
          <w:p w:rsidR="00930C86" w:rsidRPr="00F90BAF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930C86" w:rsidRPr="00F90BAF" w:rsidRDefault="00B7252E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930C86" w:rsidRPr="00F90BAF" w:rsidRDefault="00A43550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33,3</w:t>
            </w:r>
            <w:r w:rsidR="00930C86"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 w:rsidTr="00EC223F">
        <w:tc>
          <w:tcPr>
            <w:tcW w:w="784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30C86" w:rsidRPr="00F90BAF" w:rsidRDefault="00EC223F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</w:rPr>
              <w:t>Допущено не более одной ошибки каждого вида (логическая, и/или речевая) – суммарно не более двух ошибок</w:t>
            </w:r>
          </w:p>
        </w:tc>
        <w:tc>
          <w:tcPr>
            <w:tcW w:w="1201" w:type="dxa"/>
          </w:tcPr>
          <w:p w:rsidR="00930C86" w:rsidRPr="00F90BAF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" w:type="dxa"/>
          </w:tcPr>
          <w:p w:rsidR="00930C86" w:rsidRPr="00F90BAF" w:rsidRDefault="00B7252E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930C86" w:rsidRPr="00F90BAF" w:rsidRDefault="00A43550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33,3</w:t>
            </w:r>
            <w:r w:rsidR="00930C86"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 w:rsidTr="00EC223F">
        <w:tc>
          <w:tcPr>
            <w:tcW w:w="784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30C86" w:rsidRPr="00F90BAF" w:rsidRDefault="00EC223F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</w:rPr>
              <w:t>Допущено две или более ошибки одного вида (независимо от наличия/отсутствия ошибок других видов)</w:t>
            </w:r>
          </w:p>
        </w:tc>
        <w:tc>
          <w:tcPr>
            <w:tcW w:w="1201" w:type="dxa"/>
          </w:tcPr>
          <w:p w:rsidR="00930C86" w:rsidRPr="00F90BAF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0" w:type="dxa"/>
          </w:tcPr>
          <w:p w:rsidR="00930C86" w:rsidRPr="00F90BAF" w:rsidRDefault="00B7252E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930C86" w:rsidRPr="00F90BAF" w:rsidRDefault="00A43550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33,3</w:t>
            </w:r>
            <w:r w:rsidR="00930C86"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930C86" w:rsidRPr="00731B36" w:rsidRDefault="00930C86" w:rsidP="008466EC">
      <w:pPr>
        <w:pStyle w:val="Default"/>
        <w:ind w:right="283"/>
        <w:jc w:val="both"/>
      </w:pPr>
    </w:p>
    <w:p w:rsidR="00961ED5" w:rsidRPr="00647521" w:rsidRDefault="00647521" w:rsidP="00961ED5">
      <w:pPr>
        <w:spacing w:before="100" w:beforeAutospacing="1" w:after="100" w:afterAutospacing="1" w:line="240" w:lineRule="auto"/>
        <w:ind w:right="28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47521">
        <w:rPr>
          <w:rFonts w:ascii="Times New Roman" w:hAnsi="Times New Roman" w:cs="Times New Roman"/>
          <w:b/>
          <w:sz w:val="24"/>
          <w:szCs w:val="24"/>
        </w:rPr>
        <w:t>Оценка выполнения задания 2.1 или 2.2, требующего написания развёрнутого ответа в объёме 3–5 предложений</w:t>
      </w:r>
    </w:p>
    <w:p w:rsidR="00961ED5" w:rsidRDefault="00961ED5" w:rsidP="008466EC">
      <w:pPr>
        <w:pStyle w:val="Default"/>
        <w:ind w:right="283" w:firstLine="708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5352"/>
        <w:gridCol w:w="1201"/>
        <w:gridCol w:w="1008"/>
        <w:gridCol w:w="1106"/>
      </w:tblGrid>
      <w:tr w:rsidR="00961ED5" w:rsidRPr="00731B36" w:rsidTr="00BF5091">
        <w:tc>
          <w:tcPr>
            <w:tcW w:w="784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61ED5" w:rsidRPr="00731B36" w:rsidRDefault="00961ED5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201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010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1119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</w:tr>
      <w:tr w:rsidR="00961ED5" w:rsidRPr="00731B36" w:rsidTr="00BF5091">
        <w:tc>
          <w:tcPr>
            <w:tcW w:w="784" w:type="dxa"/>
            <w:vMerge w:val="restart"/>
          </w:tcPr>
          <w:p w:rsidR="00961ED5" w:rsidRPr="00A915DB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8893" w:type="dxa"/>
            <w:gridSpan w:val="4"/>
          </w:tcPr>
          <w:p w:rsidR="00961ED5" w:rsidRPr="00A915DB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b/>
                <w:sz w:val="24"/>
                <w:szCs w:val="24"/>
              </w:rPr>
              <w:t>1. Соответствие ответа заданию</w:t>
            </w:r>
          </w:p>
        </w:tc>
      </w:tr>
      <w:tr w:rsidR="00961ED5" w:rsidRPr="00731B36" w:rsidTr="00BF5091">
        <w:tc>
          <w:tcPr>
            <w:tcW w:w="784" w:type="dxa"/>
            <w:vMerge/>
          </w:tcPr>
          <w:p w:rsidR="00961ED5" w:rsidRPr="00A915DB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61ED5" w:rsidRPr="00A915DB" w:rsidRDefault="00961ED5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</w:rPr>
              <w:t>Фрагмент выбран в соответствии с заданием, ответ дан и свидетельствует о понимании выбранного фрагмента</w:t>
            </w:r>
          </w:p>
        </w:tc>
        <w:tc>
          <w:tcPr>
            <w:tcW w:w="1201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961ED5" w:rsidRPr="00731B36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961ED5" w:rsidRPr="00731B36" w:rsidRDefault="00A4355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961ED5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61ED5" w:rsidRPr="00731B36" w:rsidTr="00BF5091">
        <w:tc>
          <w:tcPr>
            <w:tcW w:w="784" w:type="dxa"/>
            <w:vMerge/>
          </w:tcPr>
          <w:p w:rsidR="00961ED5" w:rsidRPr="00A915DB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61ED5" w:rsidRPr="00A915DB" w:rsidRDefault="00961ED5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</w:rPr>
              <w:t>Фрагмент выбран в соответствии с заданием, но ответ не позволяет судить о понимании текста выбранного фрагмента</w:t>
            </w:r>
          </w:p>
        </w:tc>
        <w:tc>
          <w:tcPr>
            <w:tcW w:w="1201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" w:type="dxa"/>
          </w:tcPr>
          <w:p w:rsidR="00961ED5" w:rsidRPr="00731B36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961ED5" w:rsidRPr="00731B36" w:rsidRDefault="00A4355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61ED5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61ED5" w:rsidRPr="00731B36" w:rsidTr="00BF5091">
        <w:tc>
          <w:tcPr>
            <w:tcW w:w="784" w:type="dxa"/>
            <w:vMerge/>
          </w:tcPr>
          <w:p w:rsidR="00961ED5" w:rsidRPr="00A915DB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61ED5" w:rsidRPr="00A915DB" w:rsidRDefault="00961ED5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</w:rPr>
              <w:t>Фрагмент не выбран, или его выбор не соответствует заданию</w:t>
            </w:r>
          </w:p>
        </w:tc>
        <w:tc>
          <w:tcPr>
            <w:tcW w:w="1201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0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2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</w:tcPr>
          <w:p w:rsidR="00961ED5" w:rsidRPr="00731B36" w:rsidRDefault="00A4355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961E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61ED5" w:rsidRPr="00731B36" w:rsidTr="00BF5091">
        <w:tc>
          <w:tcPr>
            <w:tcW w:w="784" w:type="dxa"/>
            <w:vMerge w:val="restart"/>
          </w:tcPr>
          <w:p w:rsidR="00961ED5" w:rsidRPr="00A915DB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8893" w:type="dxa"/>
            <w:gridSpan w:val="4"/>
          </w:tcPr>
          <w:p w:rsidR="00961ED5" w:rsidRPr="00A915DB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b/>
                <w:sz w:val="24"/>
                <w:szCs w:val="24"/>
              </w:rPr>
              <w:t>2. Привлечение текста выбранного фрагмента для аргументации</w:t>
            </w:r>
          </w:p>
        </w:tc>
      </w:tr>
      <w:tr w:rsidR="00961ED5" w:rsidRPr="00731B36" w:rsidTr="00BF5091">
        <w:tc>
          <w:tcPr>
            <w:tcW w:w="784" w:type="dxa"/>
            <w:vMerge/>
          </w:tcPr>
          <w:p w:rsidR="00961ED5" w:rsidRPr="00A915DB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61ED5" w:rsidRPr="00A915DB" w:rsidRDefault="00A915DB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</w:rPr>
              <w:t xml:space="preserve">Для аргументации суждений выбранный фрагмент привлекается на уровне анализа важных для выполнения задания образов, </w:t>
            </w:r>
            <w:proofErr w:type="spellStart"/>
            <w:r w:rsidRPr="00A915DB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A915DB">
              <w:rPr>
                <w:rFonts w:ascii="Times New Roman" w:hAnsi="Times New Roman" w:cs="Times New Roman"/>
                <w:sz w:val="24"/>
                <w:szCs w:val="24"/>
              </w:rPr>
              <w:t>, деталей и т.п.; авторская позиция не искажена; фактические ошибки отсутствуют</w:t>
            </w:r>
          </w:p>
        </w:tc>
        <w:tc>
          <w:tcPr>
            <w:tcW w:w="1201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961ED5" w:rsidRPr="00731B36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961ED5" w:rsidRPr="00731B36" w:rsidRDefault="002F7098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961ED5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61ED5" w:rsidRPr="00731B36" w:rsidTr="00BF5091">
        <w:tc>
          <w:tcPr>
            <w:tcW w:w="784" w:type="dxa"/>
            <w:vMerge/>
          </w:tcPr>
          <w:p w:rsidR="00961ED5" w:rsidRPr="00A915DB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61ED5" w:rsidRPr="00A915DB" w:rsidRDefault="00A915DB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</w:rPr>
              <w:t>Для аргументации суждений выбранный фрагмент привлекается на уровне пересказа текста или общих рассуждений о его содержании, авторская позиция не искажена И/ИЛИ допущены одна-две фактические ошибки</w:t>
            </w:r>
          </w:p>
        </w:tc>
        <w:tc>
          <w:tcPr>
            <w:tcW w:w="1201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" w:type="dxa"/>
          </w:tcPr>
          <w:p w:rsidR="00961ED5" w:rsidRPr="00731B36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961ED5" w:rsidRPr="00731B36" w:rsidRDefault="002F7098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61ED5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61ED5" w:rsidRPr="00731B36" w:rsidTr="00BF5091">
        <w:tc>
          <w:tcPr>
            <w:tcW w:w="784" w:type="dxa"/>
            <w:vMerge/>
          </w:tcPr>
          <w:p w:rsidR="00961ED5" w:rsidRPr="00A915DB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61ED5" w:rsidRPr="00A915DB" w:rsidRDefault="00A915DB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</w:rPr>
              <w:t>Суждения не аргументированы текстом И/ИЛИ авторская позиция искажена2 И/ИЛИ допущено три или более фактические ошибки</w:t>
            </w:r>
          </w:p>
        </w:tc>
        <w:tc>
          <w:tcPr>
            <w:tcW w:w="1201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0" w:type="dxa"/>
          </w:tcPr>
          <w:p w:rsidR="00961ED5" w:rsidRPr="00731B36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70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61ED5" w:rsidRPr="00731B36" w:rsidTr="00BF5091">
        <w:tc>
          <w:tcPr>
            <w:tcW w:w="784" w:type="dxa"/>
            <w:vMerge w:val="restart"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8893" w:type="dxa"/>
            <w:gridSpan w:val="4"/>
          </w:tcPr>
          <w:p w:rsidR="00961ED5" w:rsidRPr="00F90BAF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b/>
                <w:sz w:val="24"/>
                <w:szCs w:val="24"/>
              </w:rPr>
              <w:t>3. Логичность и соблюдение речевых норм</w:t>
            </w:r>
          </w:p>
        </w:tc>
      </w:tr>
      <w:tr w:rsidR="00961ED5" w:rsidRPr="00731B36" w:rsidTr="00BF5091">
        <w:tc>
          <w:tcPr>
            <w:tcW w:w="784" w:type="dxa"/>
            <w:vMerge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61ED5" w:rsidRPr="00F90BAF" w:rsidRDefault="00961ED5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</w:rPr>
              <w:t>Отсутствуют логические, речевые ошибки</w:t>
            </w:r>
          </w:p>
        </w:tc>
        <w:tc>
          <w:tcPr>
            <w:tcW w:w="1201" w:type="dxa"/>
          </w:tcPr>
          <w:p w:rsidR="00961ED5" w:rsidRPr="00F90BAF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961ED5" w:rsidRPr="00F90BAF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961ED5" w:rsidRPr="00F90BAF" w:rsidRDefault="002F7098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961ED5"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61ED5" w:rsidRPr="00731B36" w:rsidTr="00BF5091">
        <w:tc>
          <w:tcPr>
            <w:tcW w:w="784" w:type="dxa"/>
            <w:vMerge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61ED5" w:rsidRPr="00F90BAF" w:rsidRDefault="00961ED5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</w:rPr>
              <w:t>Допущено не более одной ошибки каждого вида (логическая, и/или речевая) – суммарно не более двух ошибок</w:t>
            </w:r>
          </w:p>
        </w:tc>
        <w:tc>
          <w:tcPr>
            <w:tcW w:w="1201" w:type="dxa"/>
          </w:tcPr>
          <w:p w:rsidR="00961ED5" w:rsidRPr="00F90BAF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" w:type="dxa"/>
          </w:tcPr>
          <w:p w:rsidR="00961ED5" w:rsidRPr="00F90BAF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961ED5" w:rsidRPr="00F90BAF" w:rsidRDefault="002F7098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61ED5"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61ED5" w:rsidRPr="00731B36" w:rsidTr="00BF5091">
        <w:tc>
          <w:tcPr>
            <w:tcW w:w="784" w:type="dxa"/>
            <w:vMerge/>
          </w:tcPr>
          <w:p w:rsidR="00961ED5" w:rsidRPr="00731B36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961ED5" w:rsidRPr="00F90BAF" w:rsidRDefault="00961ED5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</w:rPr>
              <w:t>Допущено две или более ошибки одного вида (независимо от наличия/отсутствия ошибок других видов)</w:t>
            </w:r>
          </w:p>
        </w:tc>
        <w:tc>
          <w:tcPr>
            <w:tcW w:w="1201" w:type="dxa"/>
          </w:tcPr>
          <w:p w:rsidR="00961ED5" w:rsidRPr="00F90BAF" w:rsidRDefault="00961ED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0" w:type="dxa"/>
          </w:tcPr>
          <w:p w:rsidR="00961ED5" w:rsidRPr="00F90BAF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</w:tcPr>
          <w:p w:rsidR="00961ED5" w:rsidRPr="00F90BAF" w:rsidRDefault="00B96328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961ED5"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9A2EE6" w:rsidRDefault="009A2EE6" w:rsidP="008466EC">
      <w:pPr>
        <w:pStyle w:val="Default"/>
        <w:ind w:right="283" w:firstLine="708"/>
        <w:jc w:val="both"/>
      </w:pPr>
    </w:p>
    <w:p w:rsidR="00A915DB" w:rsidRPr="00A915DB" w:rsidRDefault="00A915DB" w:rsidP="002761C3">
      <w:pPr>
        <w:spacing w:before="100" w:beforeAutospacing="1" w:after="100" w:afterAutospacing="1" w:line="240" w:lineRule="auto"/>
        <w:ind w:left="142" w:right="283"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15DB">
        <w:rPr>
          <w:rFonts w:ascii="Times New Roman" w:hAnsi="Times New Roman" w:cs="Times New Roman"/>
          <w:b/>
          <w:sz w:val="24"/>
          <w:szCs w:val="24"/>
        </w:rPr>
        <w:lastRenderedPageBreak/>
        <w:t>Оценка выполнения сопоставительного задания 4, требующего написания развёрнутого ответа в объёме 5–8 предложений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5344"/>
        <w:gridCol w:w="1201"/>
        <w:gridCol w:w="1008"/>
        <w:gridCol w:w="1115"/>
      </w:tblGrid>
      <w:tr w:rsidR="00A915DB" w:rsidRPr="00731B36" w:rsidTr="00BF5091">
        <w:tc>
          <w:tcPr>
            <w:tcW w:w="784" w:type="dxa"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915DB" w:rsidRPr="00731B36" w:rsidRDefault="00A915DB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201" w:type="dxa"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010" w:type="dxa"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1119" w:type="dxa"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</w:tr>
      <w:tr w:rsidR="00A915DB" w:rsidRPr="00731B36" w:rsidTr="00BF5091">
        <w:tc>
          <w:tcPr>
            <w:tcW w:w="784" w:type="dxa"/>
            <w:vMerge w:val="restart"/>
          </w:tcPr>
          <w:p w:rsidR="00A915DB" w:rsidRPr="00A915DB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8893" w:type="dxa"/>
            <w:gridSpan w:val="4"/>
          </w:tcPr>
          <w:p w:rsidR="00A915DB" w:rsidRPr="00AF312C" w:rsidRDefault="00AF312C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12C">
              <w:rPr>
                <w:rFonts w:ascii="Times New Roman" w:hAnsi="Times New Roman" w:cs="Times New Roman"/>
                <w:b/>
                <w:sz w:val="24"/>
                <w:szCs w:val="24"/>
              </w:rPr>
              <w:t>1. Сопоставление произведений</w:t>
            </w:r>
          </w:p>
        </w:tc>
      </w:tr>
      <w:tr w:rsidR="00A915DB" w:rsidRPr="00731B36" w:rsidTr="00BF5091">
        <w:tc>
          <w:tcPr>
            <w:tcW w:w="784" w:type="dxa"/>
            <w:vMerge/>
          </w:tcPr>
          <w:p w:rsidR="00A915DB" w:rsidRPr="00A915DB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915DB" w:rsidRPr="00AF312C" w:rsidRDefault="00AF312C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12C">
              <w:rPr>
                <w:rFonts w:ascii="Times New Roman" w:hAnsi="Times New Roman" w:cs="Times New Roman"/>
                <w:sz w:val="24"/>
                <w:szCs w:val="24"/>
              </w:rPr>
              <w:t>Произведения убедительно направлении анализа сопоставлены в заданном</w:t>
            </w:r>
          </w:p>
        </w:tc>
        <w:tc>
          <w:tcPr>
            <w:tcW w:w="1201" w:type="dxa"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A915DB" w:rsidRPr="00731B36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A915DB" w:rsidRPr="00731B36" w:rsidRDefault="009273B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A915DB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915DB" w:rsidRPr="00731B36" w:rsidTr="00BF5091">
        <w:tc>
          <w:tcPr>
            <w:tcW w:w="784" w:type="dxa"/>
            <w:vMerge/>
          </w:tcPr>
          <w:p w:rsidR="00A915DB" w:rsidRPr="00A915DB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915DB" w:rsidRPr="00AF312C" w:rsidRDefault="00AF312C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12C">
              <w:rPr>
                <w:rFonts w:ascii="Times New Roman" w:hAnsi="Times New Roman" w:cs="Times New Roman"/>
                <w:sz w:val="24"/>
                <w:szCs w:val="24"/>
              </w:rPr>
              <w:t>Произведения поверхностно, в заданном направлении анализа формально сопоставлены</w:t>
            </w:r>
          </w:p>
        </w:tc>
        <w:tc>
          <w:tcPr>
            <w:tcW w:w="1201" w:type="dxa"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" w:type="dxa"/>
          </w:tcPr>
          <w:p w:rsidR="00A915DB" w:rsidRPr="00731B36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</w:tcPr>
          <w:p w:rsidR="00A915DB" w:rsidRPr="00731B36" w:rsidRDefault="009273B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A915DB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915DB" w:rsidRPr="00731B36" w:rsidTr="00BF5091">
        <w:tc>
          <w:tcPr>
            <w:tcW w:w="784" w:type="dxa"/>
            <w:vMerge/>
          </w:tcPr>
          <w:p w:rsidR="00A915DB" w:rsidRPr="00A915DB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915DB" w:rsidRPr="00AF312C" w:rsidRDefault="00AF312C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12C">
              <w:rPr>
                <w:rFonts w:ascii="Times New Roman" w:hAnsi="Times New Roman" w:cs="Times New Roman"/>
                <w:sz w:val="24"/>
                <w:szCs w:val="24"/>
              </w:rPr>
              <w:t>Не проведено сопоставление произведения с предложенным текстом в заданном направлении анализа</w:t>
            </w:r>
          </w:p>
        </w:tc>
        <w:tc>
          <w:tcPr>
            <w:tcW w:w="1201" w:type="dxa"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0" w:type="dxa"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A915DB" w:rsidRPr="00731B36" w:rsidTr="00BF5091">
        <w:tc>
          <w:tcPr>
            <w:tcW w:w="784" w:type="dxa"/>
            <w:vMerge w:val="restart"/>
          </w:tcPr>
          <w:p w:rsidR="00A915DB" w:rsidRPr="00A915DB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8893" w:type="dxa"/>
            <w:gridSpan w:val="4"/>
          </w:tcPr>
          <w:p w:rsidR="00A915DB" w:rsidRPr="00613230" w:rsidRDefault="00AC331D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b/>
                <w:sz w:val="24"/>
                <w:szCs w:val="24"/>
              </w:rPr>
              <w:t>2. Привлечение текста произведения при сопоставлении для аргументации</w:t>
            </w:r>
          </w:p>
        </w:tc>
      </w:tr>
      <w:tr w:rsidR="00A915DB" w:rsidRPr="00731B36" w:rsidTr="00BF5091">
        <w:tc>
          <w:tcPr>
            <w:tcW w:w="784" w:type="dxa"/>
            <w:vMerge/>
          </w:tcPr>
          <w:p w:rsidR="00A915DB" w:rsidRPr="00A915DB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915DB" w:rsidRPr="00613230" w:rsidRDefault="00AC331D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</w:rPr>
              <w:t xml:space="preserve">При сопоставлении для аргументации тексты двух произведений привлекаются на уровне анализа важных для выполнения задания фрагментов, образов, </w:t>
            </w:r>
            <w:proofErr w:type="spellStart"/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, деталей и т.п., авторская позиция обоих произведений не искажена, фактические ошибки отсутствуют</w:t>
            </w:r>
          </w:p>
        </w:tc>
        <w:tc>
          <w:tcPr>
            <w:tcW w:w="1201" w:type="dxa"/>
          </w:tcPr>
          <w:p w:rsidR="00A915DB" w:rsidRPr="00613230" w:rsidRDefault="00AC331D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0" w:type="dxa"/>
          </w:tcPr>
          <w:p w:rsidR="00A915DB" w:rsidRPr="00613230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A915DB" w:rsidRPr="00613230" w:rsidRDefault="009273B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915DB"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915DB" w:rsidRPr="00731B36" w:rsidTr="00BF5091">
        <w:tc>
          <w:tcPr>
            <w:tcW w:w="784" w:type="dxa"/>
            <w:vMerge/>
          </w:tcPr>
          <w:p w:rsidR="00A915DB" w:rsidRPr="00A915DB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915DB" w:rsidRPr="00613230" w:rsidRDefault="00AC331D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</w:rPr>
              <w:t xml:space="preserve">При сопоставлении для аргументации текст одного произведения привлекается на уровне анализа важных для выполнения задания фрагментов, образов, </w:t>
            </w:r>
            <w:proofErr w:type="spellStart"/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, деталей и т.п., а текст другого – на уровне его пересказа или общих рассуждений о содержании, авторская позиция обоих произведений не искажена И/ИЛИ допущена одна фактическая ошибка</w:t>
            </w:r>
          </w:p>
        </w:tc>
        <w:tc>
          <w:tcPr>
            <w:tcW w:w="1201" w:type="dxa"/>
          </w:tcPr>
          <w:p w:rsidR="00A915DB" w:rsidRPr="00613230" w:rsidRDefault="00AC331D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" w:type="dxa"/>
          </w:tcPr>
          <w:p w:rsidR="00A915DB" w:rsidRPr="00613230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A915DB" w:rsidRPr="00613230" w:rsidRDefault="009273B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915DB"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915DB" w:rsidRPr="00731B36" w:rsidTr="00BF5091">
        <w:tc>
          <w:tcPr>
            <w:tcW w:w="784" w:type="dxa"/>
            <w:vMerge/>
          </w:tcPr>
          <w:p w:rsidR="00A915DB" w:rsidRPr="00A915DB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915DB" w:rsidRPr="00613230" w:rsidRDefault="00AC331D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</w:rPr>
              <w:t xml:space="preserve">При сопоставлении для аргументации тексты двух произведений привлекаются на уровне пересказа или общих рассуждений об их содержании (без анализа важных для выполнения задания фрагментов, образов, </w:t>
            </w:r>
            <w:proofErr w:type="spellStart"/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613230">
              <w:rPr>
                <w:rFonts w:ascii="Times New Roman" w:hAnsi="Times New Roman" w:cs="Times New Roman"/>
                <w:sz w:val="24"/>
                <w:szCs w:val="24"/>
              </w:rPr>
              <w:t xml:space="preserve">, деталей и т.п.), авторская позиция обоих произведений не искажена, ИЛИ текст одного произведения привлекается на уровне анализа важных для выполнения задания фрагментов, образов, </w:t>
            </w:r>
            <w:proofErr w:type="spellStart"/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, деталей и т.п., а текст другого произведения не привлекается, авторская позиция не искажена И/ИЛИ допущены две фактические ошибки</w:t>
            </w:r>
          </w:p>
        </w:tc>
        <w:tc>
          <w:tcPr>
            <w:tcW w:w="1201" w:type="dxa"/>
          </w:tcPr>
          <w:p w:rsidR="00A915DB" w:rsidRPr="00613230" w:rsidRDefault="00AC331D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A915DB" w:rsidRPr="00613230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A915DB" w:rsidRPr="00613230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3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C331D" w:rsidRPr="00731B36" w:rsidTr="00BF5091">
        <w:tc>
          <w:tcPr>
            <w:tcW w:w="784" w:type="dxa"/>
          </w:tcPr>
          <w:p w:rsidR="00AC331D" w:rsidRPr="00A915DB" w:rsidRDefault="00AC331D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C331D" w:rsidRPr="00613230" w:rsidRDefault="005E27DA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</w:rPr>
              <w:t xml:space="preserve">При сопоставлении для аргументации текст одного произведения привлекается на уровне пересказа произведения или общих рассуждений о его содержании (без анализа важных для выполнения задания фрагментов, образов, </w:t>
            </w:r>
            <w:proofErr w:type="spellStart"/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613230">
              <w:rPr>
                <w:rFonts w:ascii="Times New Roman" w:hAnsi="Times New Roman" w:cs="Times New Roman"/>
                <w:sz w:val="24"/>
                <w:szCs w:val="24"/>
              </w:rPr>
              <w:t xml:space="preserve">, деталей и т.п.), а текст другого произведения не привлекается, авторская позиция не искажена ИЛИ авторская </w:t>
            </w:r>
            <w:r w:rsidRPr="00613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позиция одного из двух произведений искажена (при любых уровнях привлечения текста, описанных для 4, 3 и 2 баллов) И/ИЛИ допущены три фактические ошибки</w:t>
            </w:r>
          </w:p>
        </w:tc>
        <w:tc>
          <w:tcPr>
            <w:tcW w:w="1201" w:type="dxa"/>
          </w:tcPr>
          <w:p w:rsidR="00AC331D" w:rsidRPr="00613230" w:rsidRDefault="00AC331D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10" w:type="dxa"/>
          </w:tcPr>
          <w:p w:rsidR="00AC331D" w:rsidRPr="00613230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</w:tcPr>
          <w:p w:rsidR="00AC331D" w:rsidRPr="00613230" w:rsidRDefault="009273B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C331D" w:rsidRPr="00731B36" w:rsidTr="00BF5091">
        <w:tc>
          <w:tcPr>
            <w:tcW w:w="784" w:type="dxa"/>
          </w:tcPr>
          <w:p w:rsidR="00AC331D" w:rsidRPr="00A915DB" w:rsidRDefault="00AC331D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C331D" w:rsidRPr="00613230" w:rsidRDefault="005E27DA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При сопоставлении для аргументации суждений не привлекается текст ни одного из сопоставляемых произведений И/ИЛИ искажена авторская позиция двух произведений И/ИЛИ допущено четыре или более фактические ошибки</w:t>
            </w:r>
          </w:p>
        </w:tc>
        <w:tc>
          <w:tcPr>
            <w:tcW w:w="1201" w:type="dxa"/>
          </w:tcPr>
          <w:p w:rsidR="00AC331D" w:rsidRPr="00613230" w:rsidRDefault="00AC331D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0" w:type="dxa"/>
          </w:tcPr>
          <w:p w:rsidR="00AC331D" w:rsidRPr="00613230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AC331D" w:rsidRPr="00613230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A915DB" w:rsidRPr="00731B36" w:rsidTr="00BF5091">
        <w:tc>
          <w:tcPr>
            <w:tcW w:w="784" w:type="dxa"/>
            <w:vMerge w:val="restart"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8893" w:type="dxa"/>
            <w:gridSpan w:val="4"/>
          </w:tcPr>
          <w:p w:rsidR="00A915DB" w:rsidRPr="00F90BAF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b/>
                <w:sz w:val="24"/>
                <w:szCs w:val="24"/>
              </w:rPr>
              <w:t>3. Логичность и соблюдение речевых норм</w:t>
            </w:r>
          </w:p>
        </w:tc>
      </w:tr>
      <w:tr w:rsidR="00A915DB" w:rsidRPr="00731B36" w:rsidTr="00BF5091">
        <w:tc>
          <w:tcPr>
            <w:tcW w:w="784" w:type="dxa"/>
            <w:vMerge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915DB" w:rsidRPr="00F90BAF" w:rsidRDefault="00A915DB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</w:rPr>
              <w:t>Отсутствуют логические, речевые ошибки</w:t>
            </w:r>
          </w:p>
        </w:tc>
        <w:tc>
          <w:tcPr>
            <w:tcW w:w="1201" w:type="dxa"/>
          </w:tcPr>
          <w:p w:rsidR="00A915DB" w:rsidRPr="00F90BAF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</w:tcPr>
          <w:p w:rsidR="00A915DB" w:rsidRPr="00F90BAF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</w:tcPr>
          <w:p w:rsidR="00A915DB" w:rsidRPr="00F90BAF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A915DB"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915DB" w:rsidRPr="00731B36" w:rsidTr="00BF5091">
        <w:tc>
          <w:tcPr>
            <w:tcW w:w="784" w:type="dxa"/>
            <w:vMerge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915DB" w:rsidRPr="00F90BAF" w:rsidRDefault="00A915DB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</w:rPr>
              <w:t>Допущено не более одной ошибки каждого вида (логическая, и/или речевая) – суммарно не более двух ошибок</w:t>
            </w:r>
          </w:p>
        </w:tc>
        <w:tc>
          <w:tcPr>
            <w:tcW w:w="1201" w:type="dxa"/>
          </w:tcPr>
          <w:p w:rsidR="00A915DB" w:rsidRPr="00F90BAF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" w:type="dxa"/>
          </w:tcPr>
          <w:p w:rsidR="00A915DB" w:rsidRPr="00F90BAF" w:rsidRDefault="00B7252E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A915DB" w:rsidRPr="00F90BAF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915DB"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915DB" w:rsidRPr="00731B36" w:rsidTr="00BF5091">
        <w:tc>
          <w:tcPr>
            <w:tcW w:w="784" w:type="dxa"/>
            <w:vMerge/>
          </w:tcPr>
          <w:p w:rsidR="00A915DB" w:rsidRPr="00731B36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A915DB" w:rsidRPr="00F90BAF" w:rsidRDefault="00A915DB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</w:rPr>
              <w:t>Допущено две или более ошибки одного вида (независимо от наличия/отсутствия ошибок других видов)</w:t>
            </w:r>
          </w:p>
        </w:tc>
        <w:tc>
          <w:tcPr>
            <w:tcW w:w="1201" w:type="dxa"/>
          </w:tcPr>
          <w:p w:rsidR="00A915DB" w:rsidRPr="00F90BAF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0" w:type="dxa"/>
          </w:tcPr>
          <w:p w:rsidR="00A915DB" w:rsidRPr="00F90BAF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A915DB" w:rsidRPr="00F90BAF" w:rsidRDefault="00A915DB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B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</w:tbl>
    <w:p w:rsidR="001346C5" w:rsidRPr="00613230" w:rsidRDefault="00613230" w:rsidP="001346C5">
      <w:pPr>
        <w:pStyle w:val="aa"/>
        <w:spacing w:before="100" w:beforeAutospacing="1" w:after="100" w:afterAutospacing="1" w:line="240" w:lineRule="auto"/>
        <w:ind w:left="426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230">
        <w:rPr>
          <w:rFonts w:ascii="Times New Roman" w:hAnsi="Times New Roman" w:cs="Times New Roman"/>
          <w:b/>
          <w:sz w:val="24"/>
          <w:szCs w:val="24"/>
        </w:rPr>
        <w:t>Оценка выполнения заданий 5.1–5.5, требующих написания развёрнутого аргументированного ответа в жанре сочинения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5340"/>
        <w:gridCol w:w="1201"/>
        <w:gridCol w:w="1008"/>
        <w:gridCol w:w="1119"/>
      </w:tblGrid>
      <w:tr w:rsidR="00613230" w:rsidRPr="00731B36" w:rsidTr="007F2C37">
        <w:tc>
          <w:tcPr>
            <w:tcW w:w="783" w:type="dxa"/>
          </w:tcPr>
          <w:p w:rsidR="00613230" w:rsidRPr="00731B36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613230" w:rsidRPr="00731B36" w:rsidRDefault="00613230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201" w:type="dxa"/>
          </w:tcPr>
          <w:p w:rsidR="00613230" w:rsidRPr="00731B36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008" w:type="dxa"/>
          </w:tcPr>
          <w:p w:rsidR="00613230" w:rsidRPr="00731B36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1119" w:type="dxa"/>
          </w:tcPr>
          <w:p w:rsidR="00613230" w:rsidRPr="00731B36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</w:tr>
      <w:tr w:rsidR="00613230" w:rsidRPr="00731B36" w:rsidTr="007F2C37">
        <w:tc>
          <w:tcPr>
            <w:tcW w:w="783" w:type="dxa"/>
            <w:vMerge w:val="restart"/>
          </w:tcPr>
          <w:p w:rsidR="00613230" w:rsidRPr="00A915DB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8668" w:type="dxa"/>
            <w:gridSpan w:val="4"/>
          </w:tcPr>
          <w:p w:rsidR="00613230" w:rsidRPr="00613230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b/>
                <w:sz w:val="24"/>
                <w:szCs w:val="24"/>
              </w:rPr>
              <w:t>1. Соответствие сочинения теме и её раскрытие</w:t>
            </w:r>
          </w:p>
        </w:tc>
      </w:tr>
      <w:tr w:rsidR="00613230" w:rsidRPr="00731B36" w:rsidTr="007F2C37">
        <w:tc>
          <w:tcPr>
            <w:tcW w:w="783" w:type="dxa"/>
            <w:vMerge/>
          </w:tcPr>
          <w:p w:rsidR="00613230" w:rsidRPr="00A915DB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613230" w:rsidRPr="00613230" w:rsidRDefault="00613230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Сочинение написано на заданную тему, тема раскрыта глубоко, многосторонне</w:t>
            </w:r>
          </w:p>
        </w:tc>
        <w:tc>
          <w:tcPr>
            <w:tcW w:w="1201" w:type="dxa"/>
          </w:tcPr>
          <w:p w:rsidR="00613230" w:rsidRPr="00613230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" w:type="dxa"/>
          </w:tcPr>
          <w:p w:rsidR="00613230" w:rsidRPr="00613230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613230" w:rsidRPr="00613230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613230"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13230" w:rsidRPr="00731B36" w:rsidTr="007F2C37">
        <w:tc>
          <w:tcPr>
            <w:tcW w:w="783" w:type="dxa"/>
            <w:vMerge/>
          </w:tcPr>
          <w:p w:rsidR="00613230" w:rsidRPr="00A915DB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613230" w:rsidRPr="00613230" w:rsidRDefault="00613230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Сочинение написано на заданную тему, рассмотрен только один из аспектов темы, но он рассмотрен глубоко; ИЛИ сочинение написано на заданную тему, тема раскрыта неглубоко, но многосторонне</w:t>
            </w:r>
          </w:p>
        </w:tc>
        <w:tc>
          <w:tcPr>
            <w:tcW w:w="1201" w:type="dxa"/>
          </w:tcPr>
          <w:p w:rsidR="00613230" w:rsidRPr="00613230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:rsidR="00613230" w:rsidRPr="00613230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</w:tcPr>
          <w:p w:rsidR="00613230" w:rsidRPr="00613230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613230"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13230" w:rsidRPr="00731B36" w:rsidTr="007F2C37">
        <w:tc>
          <w:tcPr>
            <w:tcW w:w="783" w:type="dxa"/>
            <w:vMerge/>
          </w:tcPr>
          <w:p w:rsidR="00613230" w:rsidRPr="00A915DB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613230" w:rsidRPr="00613230" w:rsidRDefault="00613230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Сочинение написано на заданную тему, но тема понята упрощённо и раскрыта поверхностно</w:t>
            </w:r>
          </w:p>
        </w:tc>
        <w:tc>
          <w:tcPr>
            <w:tcW w:w="1201" w:type="dxa"/>
          </w:tcPr>
          <w:p w:rsidR="00613230" w:rsidRPr="00613230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</w:tcPr>
          <w:p w:rsidR="00613230" w:rsidRPr="00613230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</w:p>
        </w:tc>
        <w:tc>
          <w:tcPr>
            <w:tcW w:w="1119" w:type="dxa"/>
          </w:tcPr>
          <w:p w:rsidR="00613230" w:rsidRPr="00613230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613230" w:rsidRPr="00731B36" w:rsidTr="007F2C37">
        <w:tc>
          <w:tcPr>
            <w:tcW w:w="783" w:type="dxa"/>
          </w:tcPr>
          <w:p w:rsidR="00613230" w:rsidRPr="00A915DB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613230" w:rsidRPr="00613230" w:rsidRDefault="00613230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</w:rPr>
              <w:t>Тема не раскрыта</w:t>
            </w:r>
          </w:p>
        </w:tc>
        <w:tc>
          <w:tcPr>
            <w:tcW w:w="1201" w:type="dxa"/>
          </w:tcPr>
          <w:p w:rsidR="00613230" w:rsidRPr="00613230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</w:tcPr>
          <w:p w:rsidR="00613230" w:rsidRPr="00613230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613230" w:rsidRPr="00613230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230" w:rsidRPr="00731B36" w:rsidTr="007F2C37">
        <w:tc>
          <w:tcPr>
            <w:tcW w:w="783" w:type="dxa"/>
            <w:vMerge w:val="restart"/>
          </w:tcPr>
          <w:p w:rsidR="00613230" w:rsidRPr="00A915DB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8668" w:type="dxa"/>
            <w:gridSpan w:val="4"/>
          </w:tcPr>
          <w:p w:rsidR="00613230" w:rsidRPr="00906A34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6A34">
              <w:rPr>
                <w:rFonts w:ascii="Times New Roman" w:hAnsi="Times New Roman" w:cs="Times New Roman"/>
                <w:b/>
                <w:sz w:val="24"/>
                <w:szCs w:val="24"/>
              </w:rPr>
              <w:t>2. Привлечение текста произведения для аргументации</w:t>
            </w:r>
          </w:p>
        </w:tc>
      </w:tr>
      <w:tr w:rsidR="00613230" w:rsidRPr="00731B36" w:rsidTr="007F2C37">
        <w:tc>
          <w:tcPr>
            <w:tcW w:w="783" w:type="dxa"/>
            <w:vMerge/>
          </w:tcPr>
          <w:p w:rsidR="00613230" w:rsidRPr="00A915DB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613230" w:rsidRPr="00906A34" w:rsidRDefault="006D7A45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6A34">
              <w:rPr>
                <w:rFonts w:ascii="Times New Roman" w:hAnsi="Times New Roman" w:cs="Times New Roman"/>
                <w:sz w:val="24"/>
                <w:szCs w:val="24"/>
              </w:rPr>
              <w:t xml:space="preserve">Для аргументации текст привлекается на уровне анализа важных для выполнения задания фрагментов, образов, </w:t>
            </w:r>
            <w:proofErr w:type="spellStart"/>
            <w:r w:rsidRPr="00906A34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906A34">
              <w:rPr>
                <w:rFonts w:ascii="Times New Roman" w:hAnsi="Times New Roman" w:cs="Times New Roman"/>
                <w:sz w:val="24"/>
                <w:szCs w:val="24"/>
              </w:rPr>
              <w:t>, деталей и т.п., авторская позиция не искажена, фактические ошибки отсутствуют</w:t>
            </w:r>
          </w:p>
        </w:tc>
        <w:tc>
          <w:tcPr>
            <w:tcW w:w="1201" w:type="dxa"/>
          </w:tcPr>
          <w:p w:rsidR="00613230" w:rsidRPr="00906A34" w:rsidRDefault="006D7A4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6A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" w:type="dxa"/>
          </w:tcPr>
          <w:p w:rsidR="00613230" w:rsidRPr="00906A34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613230" w:rsidRPr="00906A34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13230" w:rsidRPr="00906A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13230" w:rsidRPr="00731B36" w:rsidTr="007F2C37">
        <w:tc>
          <w:tcPr>
            <w:tcW w:w="783" w:type="dxa"/>
            <w:vMerge/>
          </w:tcPr>
          <w:p w:rsidR="00613230" w:rsidRPr="00A915DB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613230" w:rsidRPr="00906A34" w:rsidRDefault="006D7A45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6A34">
              <w:rPr>
                <w:rFonts w:ascii="Times New Roman" w:hAnsi="Times New Roman" w:cs="Times New Roman"/>
                <w:sz w:val="24"/>
                <w:szCs w:val="24"/>
              </w:rPr>
              <w:t xml:space="preserve">Для аргументации текст привлекается на уровне анализа важных для выполнения задания фрагментов, образов, </w:t>
            </w:r>
            <w:proofErr w:type="spellStart"/>
            <w:r w:rsidRPr="00906A34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906A34">
              <w:rPr>
                <w:rFonts w:ascii="Times New Roman" w:hAnsi="Times New Roman" w:cs="Times New Roman"/>
                <w:sz w:val="24"/>
                <w:szCs w:val="24"/>
              </w:rPr>
              <w:t>, деталей и т.п., авторская позиция не искажена, допущены одна-две фактические ошибки</w:t>
            </w:r>
          </w:p>
        </w:tc>
        <w:tc>
          <w:tcPr>
            <w:tcW w:w="1201" w:type="dxa"/>
          </w:tcPr>
          <w:p w:rsidR="00613230" w:rsidRPr="00906A34" w:rsidRDefault="006D7A4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6A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:rsidR="00613230" w:rsidRPr="00906A34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613230" w:rsidRPr="00906A34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33,3</w:t>
            </w:r>
            <w:r w:rsidR="00613230" w:rsidRPr="00906A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13230" w:rsidRPr="00731B36" w:rsidTr="007F2C37">
        <w:tc>
          <w:tcPr>
            <w:tcW w:w="783" w:type="dxa"/>
            <w:vMerge/>
          </w:tcPr>
          <w:p w:rsidR="00613230" w:rsidRPr="00A915DB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613230" w:rsidRPr="00906A34" w:rsidRDefault="006D7A45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6A34">
              <w:rPr>
                <w:rFonts w:ascii="Times New Roman" w:hAnsi="Times New Roman" w:cs="Times New Roman"/>
                <w:sz w:val="24"/>
                <w:szCs w:val="24"/>
              </w:rPr>
              <w:t xml:space="preserve">Для аргументации текст привлекается на уровне общих рассуждений о его содержании (без анализа важных для раскрытия темы </w:t>
            </w:r>
            <w:r w:rsidRPr="00906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сочинения фрагментов, образов, </w:t>
            </w:r>
            <w:proofErr w:type="spellStart"/>
            <w:r w:rsidRPr="00906A34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906A34">
              <w:rPr>
                <w:rFonts w:ascii="Times New Roman" w:hAnsi="Times New Roman" w:cs="Times New Roman"/>
                <w:sz w:val="24"/>
                <w:szCs w:val="24"/>
              </w:rPr>
              <w:t>, деталей и т.п.) ИЛИ аргументация подменяется пересказом текста, авторская позиция не искажена И/ИЛИ допущены три фактические ошибки</w:t>
            </w:r>
          </w:p>
        </w:tc>
        <w:tc>
          <w:tcPr>
            <w:tcW w:w="1201" w:type="dxa"/>
          </w:tcPr>
          <w:p w:rsidR="00613230" w:rsidRPr="00906A34" w:rsidRDefault="006D7A4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6A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08" w:type="dxa"/>
          </w:tcPr>
          <w:p w:rsidR="00613230" w:rsidRPr="00906A34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613230" w:rsidRPr="00906A34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33,3</w:t>
            </w:r>
            <w:r w:rsidR="00613230" w:rsidRPr="00906A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13230" w:rsidRPr="00731B36" w:rsidTr="007F2C37">
        <w:tc>
          <w:tcPr>
            <w:tcW w:w="783" w:type="dxa"/>
          </w:tcPr>
          <w:p w:rsidR="00613230" w:rsidRPr="00A915DB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613230" w:rsidRPr="00906A34" w:rsidRDefault="006D7A45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A34">
              <w:rPr>
                <w:rFonts w:ascii="Times New Roman" w:hAnsi="Times New Roman" w:cs="Times New Roman"/>
                <w:sz w:val="24"/>
                <w:szCs w:val="24"/>
              </w:rPr>
              <w:t>Суждения не аргументируются текстом произведения(-</w:t>
            </w:r>
            <w:proofErr w:type="spellStart"/>
            <w:r w:rsidRPr="00906A34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906A34">
              <w:rPr>
                <w:rFonts w:ascii="Times New Roman" w:hAnsi="Times New Roman" w:cs="Times New Roman"/>
                <w:sz w:val="24"/>
                <w:szCs w:val="24"/>
              </w:rPr>
              <w:t>) ИЛИ при аргументации (с любым уровнем привлечения текста произведения(-</w:t>
            </w:r>
            <w:proofErr w:type="spellStart"/>
            <w:r w:rsidRPr="00906A34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906A34">
              <w:rPr>
                <w:rFonts w:ascii="Times New Roman" w:hAnsi="Times New Roman" w:cs="Times New Roman"/>
                <w:sz w:val="24"/>
                <w:szCs w:val="24"/>
              </w:rPr>
              <w:t>) допущено четыре или более фактические ошибки И/ИЛИ авторская позиция искажена</w:t>
            </w:r>
          </w:p>
        </w:tc>
        <w:tc>
          <w:tcPr>
            <w:tcW w:w="1201" w:type="dxa"/>
          </w:tcPr>
          <w:p w:rsidR="00613230" w:rsidRPr="00906A34" w:rsidRDefault="006D7A45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6A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</w:tcPr>
          <w:p w:rsidR="00613230" w:rsidRPr="00906A34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613230" w:rsidRPr="00906A34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33,3%</w:t>
            </w:r>
          </w:p>
        </w:tc>
      </w:tr>
      <w:tr w:rsidR="00613230" w:rsidRPr="00731B36" w:rsidTr="007F2C37">
        <w:tc>
          <w:tcPr>
            <w:tcW w:w="783" w:type="dxa"/>
            <w:vMerge w:val="restart"/>
          </w:tcPr>
          <w:p w:rsidR="00613230" w:rsidRPr="00731B36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8668" w:type="dxa"/>
            <w:gridSpan w:val="4"/>
          </w:tcPr>
          <w:p w:rsidR="00613230" w:rsidRPr="000F7B09" w:rsidRDefault="000F7B0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7B09">
              <w:rPr>
                <w:rFonts w:ascii="Times New Roman" w:hAnsi="Times New Roman" w:cs="Times New Roman"/>
                <w:b/>
                <w:sz w:val="24"/>
                <w:szCs w:val="24"/>
              </w:rPr>
              <w:t>3. Опора на теоретико-литературные понятия</w:t>
            </w:r>
          </w:p>
        </w:tc>
      </w:tr>
      <w:tr w:rsidR="00613230" w:rsidRPr="00731B36" w:rsidTr="007F2C37">
        <w:tc>
          <w:tcPr>
            <w:tcW w:w="783" w:type="dxa"/>
            <w:vMerge/>
          </w:tcPr>
          <w:p w:rsidR="00613230" w:rsidRPr="00731B36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613230" w:rsidRPr="000F7B09" w:rsidRDefault="000F7B09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7B09">
              <w:rPr>
                <w:rFonts w:ascii="Times New Roman" w:hAnsi="Times New Roman" w:cs="Times New Roman"/>
                <w:sz w:val="24"/>
                <w:szCs w:val="24"/>
              </w:rPr>
              <w:t>Теоретико-литературные понятия включены в сочинение и использованы для анализа текста произведения(-</w:t>
            </w:r>
            <w:proofErr w:type="spellStart"/>
            <w:r w:rsidRPr="000F7B09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F7B09">
              <w:rPr>
                <w:rFonts w:ascii="Times New Roman" w:hAnsi="Times New Roman" w:cs="Times New Roman"/>
                <w:sz w:val="24"/>
                <w:szCs w:val="24"/>
              </w:rPr>
              <w:t>) в целях раскрытия темы сочинения, ошибки в использовании понятий отсутствуют</w:t>
            </w:r>
          </w:p>
        </w:tc>
        <w:tc>
          <w:tcPr>
            <w:tcW w:w="1201" w:type="dxa"/>
          </w:tcPr>
          <w:p w:rsidR="00613230" w:rsidRPr="000F7B09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7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:rsidR="00613230" w:rsidRPr="000F7B09" w:rsidRDefault="003F6C24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613230" w:rsidRPr="000F7B09" w:rsidRDefault="003F6C24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613230" w:rsidRPr="000F7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13230" w:rsidRPr="00731B36" w:rsidTr="007F2C37">
        <w:tc>
          <w:tcPr>
            <w:tcW w:w="783" w:type="dxa"/>
            <w:vMerge/>
          </w:tcPr>
          <w:p w:rsidR="00613230" w:rsidRPr="00731B36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613230" w:rsidRPr="000F7B09" w:rsidRDefault="000F7B09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7B09">
              <w:rPr>
                <w:rFonts w:ascii="Times New Roman" w:hAnsi="Times New Roman" w:cs="Times New Roman"/>
                <w:sz w:val="24"/>
                <w:szCs w:val="24"/>
              </w:rPr>
              <w:t>Теоретико-литературные понятия включены в сочинение, но не использованы для анализа текста произведения(-</w:t>
            </w:r>
            <w:proofErr w:type="spellStart"/>
            <w:r w:rsidRPr="000F7B09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F7B09">
              <w:rPr>
                <w:rFonts w:ascii="Times New Roman" w:hAnsi="Times New Roman" w:cs="Times New Roman"/>
                <w:sz w:val="24"/>
                <w:szCs w:val="24"/>
              </w:rPr>
              <w:t>) И/ИЛИ допущена одна ошибка в использовании понятий</w:t>
            </w:r>
          </w:p>
        </w:tc>
        <w:tc>
          <w:tcPr>
            <w:tcW w:w="1201" w:type="dxa"/>
          </w:tcPr>
          <w:p w:rsidR="00613230" w:rsidRPr="000F7B09" w:rsidRDefault="00613230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7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</w:tcPr>
          <w:p w:rsidR="00613230" w:rsidRPr="000F7B09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</w:tcPr>
          <w:p w:rsidR="00613230" w:rsidRPr="000F7B09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613230" w:rsidRPr="000F7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B2873" w:rsidRPr="000F7B09" w:rsidTr="007F2C37">
        <w:tc>
          <w:tcPr>
            <w:tcW w:w="783" w:type="dxa"/>
            <w:vMerge w:val="restart"/>
          </w:tcPr>
          <w:p w:rsidR="00FB2873" w:rsidRPr="00FB2873" w:rsidRDefault="00FB2873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8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К4</w:t>
            </w:r>
          </w:p>
        </w:tc>
        <w:tc>
          <w:tcPr>
            <w:tcW w:w="8668" w:type="dxa"/>
            <w:gridSpan w:val="4"/>
          </w:tcPr>
          <w:p w:rsidR="00FB2873" w:rsidRPr="00FB2873" w:rsidRDefault="00FB2873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2873">
              <w:rPr>
                <w:rFonts w:ascii="Times New Roman" w:hAnsi="Times New Roman" w:cs="Times New Roman"/>
                <w:b/>
                <w:sz w:val="24"/>
                <w:szCs w:val="24"/>
              </w:rPr>
              <w:t>4. Композиционная цельность и логичность</w:t>
            </w:r>
          </w:p>
        </w:tc>
      </w:tr>
      <w:tr w:rsidR="00FB2873" w:rsidRPr="000F7B09" w:rsidTr="007F2C37">
        <w:tc>
          <w:tcPr>
            <w:tcW w:w="783" w:type="dxa"/>
            <w:vMerge/>
          </w:tcPr>
          <w:p w:rsidR="00FB2873" w:rsidRPr="00FB2873" w:rsidRDefault="00FB2873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FB2873" w:rsidRPr="00FB2873" w:rsidRDefault="00FB2873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873">
              <w:rPr>
                <w:rFonts w:ascii="Times New Roman" w:hAnsi="Times New Roman" w:cs="Times New Roman"/>
                <w:sz w:val="24"/>
                <w:szCs w:val="24"/>
              </w:rPr>
              <w:t>Сочинение характеризуется композиционной цельностью, его смысловые части логически связаны, внутри смысловых частей нет нарушений последовательности и необоснованных повторов</w:t>
            </w:r>
          </w:p>
        </w:tc>
        <w:tc>
          <w:tcPr>
            <w:tcW w:w="1201" w:type="dxa"/>
          </w:tcPr>
          <w:p w:rsidR="00FB2873" w:rsidRPr="000F7B09" w:rsidRDefault="00FB2873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" w:type="dxa"/>
          </w:tcPr>
          <w:p w:rsidR="00FB2873" w:rsidRPr="000F7B09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dxa"/>
          </w:tcPr>
          <w:p w:rsidR="00FB2873" w:rsidRPr="000F7B09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FB2873" w:rsidRPr="000F7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B2873" w:rsidRPr="000F7B09" w:rsidTr="007F2C37">
        <w:tc>
          <w:tcPr>
            <w:tcW w:w="783" w:type="dxa"/>
            <w:vMerge/>
          </w:tcPr>
          <w:p w:rsidR="00FB2873" w:rsidRPr="00FB2873" w:rsidRDefault="00FB2873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FB2873" w:rsidRPr="00FB2873" w:rsidRDefault="00FB2873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873">
              <w:rPr>
                <w:rFonts w:ascii="Times New Roman" w:hAnsi="Times New Roman" w:cs="Times New Roman"/>
                <w:sz w:val="24"/>
                <w:szCs w:val="24"/>
              </w:rPr>
              <w:t>Сочинение характеризуется композиционной цельностью, его смысловые части логически связаны между собой, НО внутри смысловых частей есть нарушения последовательности и необоснованные повторы</w:t>
            </w:r>
          </w:p>
        </w:tc>
        <w:tc>
          <w:tcPr>
            <w:tcW w:w="1201" w:type="dxa"/>
          </w:tcPr>
          <w:p w:rsidR="00FB2873" w:rsidRPr="000F7B09" w:rsidRDefault="00FB2873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:rsidR="00FB2873" w:rsidRPr="000F7B09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</w:tcPr>
          <w:p w:rsidR="00FB2873" w:rsidRPr="000F7B09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FB2873" w:rsidRPr="000F7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B2873" w:rsidRPr="000F7B09" w:rsidTr="007F2C37">
        <w:tc>
          <w:tcPr>
            <w:tcW w:w="783" w:type="dxa"/>
          </w:tcPr>
          <w:p w:rsidR="00FB2873" w:rsidRPr="00FB2873" w:rsidRDefault="00FB2873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FB2873" w:rsidRPr="00FB2873" w:rsidRDefault="00FB2873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873">
              <w:rPr>
                <w:rFonts w:ascii="Times New Roman" w:hAnsi="Times New Roman" w:cs="Times New Roman"/>
                <w:sz w:val="24"/>
                <w:szCs w:val="24"/>
              </w:rPr>
              <w:t>В сочинении прослеживается композиционный замысел, НО есть нарушения композиционной связи между смысловыми частями И/ИЛИ мысль повторяется и не развивается</w:t>
            </w:r>
          </w:p>
        </w:tc>
        <w:tc>
          <w:tcPr>
            <w:tcW w:w="1201" w:type="dxa"/>
          </w:tcPr>
          <w:p w:rsidR="00FB2873" w:rsidRDefault="00AC4A81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</w:tcPr>
          <w:p w:rsidR="00FB2873" w:rsidRPr="000F7B09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FB2873" w:rsidRPr="000F7B09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0% </w:t>
            </w:r>
          </w:p>
        </w:tc>
      </w:tr>
      <w:tr w:rsidR="00FB2873" w:rsidRPr="000F7B09" w:rsidTr="007F2C37">
        <w:tc>
          <w:tcPr>
            <w:tcW w:w="783" w:type="dxa"/>
          </w:tcPr>
          <w:p w:rsidR="00FB2873" w:rsidRPr="00FB2873" w:rsidRDefault="00FB2873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</w:tcPr>
          <w:p w:rsidR="00FB2873" w:rsidRPr="00FB2873" w:rsidRDefault="00FB2873" w:rsidP="00BF5091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2873">
              <w:rPr>
                <w:rFonts w:ascii="Times New Roman" w:hAnsi="Times New Roman" w:cs="Times New Roman"/>
                <w:sz w:val="24"/>
                <w:szCs w:val="24"/>
              </w:rPr>
              <w:t>В сочинении не прослеживается композиционный замысел, допущены грубые нарушения последовательности частей высказывания, существенно затрудняющие понимание смысла сочинения</w:t>
            </w:r>
          </w:p>
        </w:tc>
        <w:tc>
          <w:tcPr>
            <w:tcW w:w="1201" w:type="dxa"/>
          </w:tcPr>
          <w:p w:rsidR="00FB2873" w:rsidRDefault="00AC4A81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</w:tcPr>
          <w:p w:rsidR="00FB2873" w:rsidRPr="000F7B09" w:rsidRDefault="00742536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</w:tcPr>
          <w:p w:rsidR="00FB2873" w:rsidRPr="000F7B09" w:rsidRDefault="00E93919" w:rsidP="00BF5091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</w:tbl>
    <w:p w:rsidR="003F6C24" w:rsidRPr="003F6C24" w:rsidRDefault="007F2C37" w:rsidP="003F6C24">
      <w:pPr>
        <w:pStyle w:val="aa"/>
        <w:spacing w:before="100" w:beforeAutospacing="1" w:after="100" w:afterAutospacing="1" w:line="240" w:lineRule="auto"/>
        <w:ind w:left="426" w:right="283"/>
        <w:jc w:val="both"/>
        <w:rPr>
          <w:rFonts w:ascii="Times New Roman" w:hAnsi="Times New Roman" w:cs="Times New Roman"/>
          <w:sz w:val="24"/>
          <w:szCs w:val="24"/>
        </w:rPr>
      </w:pPr>
      <w:r w:rsidRPr="007F2C37">
        <w:rPr>
          <w:rFonts w:ascii="Times New Roman" w:hAnsi="Times New Roman" w:cs="Times New Roman"/>
          <w:sz w:val="24"/>
          <w:szCs w:val="24"/>
        </w:rPr>
        <w:t>Проверка базового уровня сложности заданий 1, 2 и 3 показала, что основные умения, соответствующие важнейшим коммуникативным компетенциям сформированы</w:t>
      </w:r>
      <w:r>
        <w:rPr>
          <w:rFonts w:ascii="Times New Roman" w:hAnsi="Times New Roman" w:cs="Times New Roman"/>
          <w:sz w:val="24"/>
          <w:szCs w:val="24"/>
        </w:rPr>
        <w:t xml:space="preserve"> не в полной мере</w:t>
      </w:r>
      <w:r w:rsidRPr="007F2C37">
        <w:rPr>
          <w:rFonts w:ascii="Times New Roman" w:hAnsi="Times New Roman" w:cs="Times New Roman"/>
          <w:sz w:val="24"/>
          <w:szCs w:val="24"/>
        </w:rPr>
        <w:t xml:space="preserve"> у участников работы.</w:t>
      </w:r>
      <w:r w:rsidRPr="007F2C37">
        <w:rPr>
          <w:rFonts w:eastAsia="Calibri"/>
          <w:lang w:eastAsia="en-US"/>
        </w:rPr>
        <w:t xml:space="preserve"> </w:t>
      </w:r>
      <w:r w:rsidRPr="007F2C37">
        <w:rPr>
          <w:rFonts w:ascii="Times New Roman" w:hAnsi="Times New Roman" w:cs="Times New Roman"/>
          <w:sz w:val="24"/>
          <w:szCs w:val="24"/>
        </w:rPr>
        <w:t>По критерию 1 (К1 -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ответа заданию) справились 33 % задания 1, 33% задания 2, 33</w:t>
      </w:r>
      <w:r w:rsidRPr="007F2C37">
        <w:rPr>
          <w:rFonts w:ascii="Times New Roman" w:hAnsi="Times New Roman" w:cs="Times New Roman"/>
          <w:sz w:val="24"/>
          <w:szCs w:val="24"/>
        </w:rPr>
        <w:t>% задания 3 от общего количества участников. Это свидет</w:t>
      </w:r>
      <w:r>
        <w:rPr>
          <w:rFonts w:ascii="Times New Roman" w:hAnsi="Times New Roman" w:cs="Times New Roman"/>
          <w:sz w:val="24"/>
          <w:szCs w:val="24"/>
        </w:rPr>
        <w:t xml:space="preserve">ельствует о том, что есть проблемы </w:t>
      </w:r>
      <w:r w:rsidR="004F267A">
        <w:rPr>
          <w:rFonts w:ascii="Times New Roman" w:hAnsi="Times New Roman" w:cs="Times New Roman"/>
          <w:sz w:val="24"/>
          <w:szCs w:val="24"/>
        </w:rPr>
        <w:t>с понимаем</w:t>
      </w:r>
      <w:r w:rsidRPr="007F2C37">
        <w:rPr>
          <w:rFonts w:ascii="Times New Roman" w:hAnsi="Times New Roman" w:cs="Times New Roman"/>
          <w:sz w:val="24"/>
          <w:szCs w:val="24"/>
        </w:rPr>
        <w:t xml:space="preserve"> текст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F2C37">
        <w:rPr>
          <w:rFonts w:ascii="Times New Roman" w:hAnsi="Times New Roman" w:cs="Times New Roman"/>
          <w:sz w:val="24"/>
          <w:szCs w:val="24"/>
        </w:rPr>
        <w:t xml:space="preserve"> приведённого фрагмента произведения. Баллы снижались за поверхностные ответы.</w:t>
      </w:r>
      <w:r w:rsidR="003F6C24" w:rsidRPr="003F6C24">
        <w:t xml:space="preserve"> </w:t>
      </w:r>
      <w:r w:rsidR="003F6C24" w:rsidRPr="003F6C24">
        <w:rPr>
          <w:rFonts w:ascii="Times New Roman" w:hAnsi="Times New Roman" w:cs="Times New Roman"/>
          <w:sz w:val="24"/>
          <w:szCs w:val="24"/>
        </w:rPr>
        <w:t>Второй критерий экзаменационного задания базового уровня К2, показал, что многие обучающи</w:t>
      </w:r>
      <w:r w:rsidR="003F6C24">
        <w:rPr>
          <w:rFonts w:ascii="Times New Roman" w:hAnsi="Times New Roman" w:cs="Times New Roman"/>
          <w:sz w:val="24"/>
          <w:szCs w:val="24"/>
        </w:rPr>
        <w:t>еся</w:t>
      </w:r>
      <w:r w:rsidR="003F6C24" w:rsidRPr="003F6C24">
        <w:rPr>
          <w:rFonts w:ascii="Times New Roman" w:hAnsi="Times New Roman" w:cs="Times New Roman"/>
          <w:sz w:val="24"/>
          <w:szCs w:val="24"/>
        </w:rPr>
        <w:t xml:space="preserve"> </w:t>
      </w:r>
      <w:r w:rsidR="003F6C24">
        <w:rPr>
          <w:rFonts w:ascii="Times New Roman" w:hAnsi="Times New Roman" w:cs="Times New Roman"/>
          <w:sz w:val="24"/>
          <w:szCs w:val="24"/>
        </w:rPr>
        <w:t xml:space="preserve">не </w:t>
      </w:r>
      <w:r w:rsidR="003F6C24" w:rsidRPr="003F6C24">
        <w:rPr>
          <w:rFonts w:ascii="Times New Roman" w:hAnsi="Times New Roman" w:cs="Times New Roman"/>
          <w:sz w:val="24"/>
          <w:szCs w:val="24"/>
        </w:rPr>
        <w:t>могут правильно выбрать аргуме</w:t>
      </w:r>
      <w:r w:rsidR="003F6C24">
        <w:rPr>
          <w:rFonts w:ascii="Times New Roman" w:hAnsi="Times New Roman" w:cs="Times New Roman"/>
          <w:sz w:val="24"/>
          <w:szCs w:val="24"/>
        </w:rPr>
        <w:t xml:space="preserve">нт для анализа фрагмента текста. С таким заданием справилась только одна </w:t>
      </w:r>
      <w:r w:rsidR="003F6C24">
        <w:rPr>
          <w:rFonts w:ascii="Times New Roman" w:hAnsi="Times New Roman" w:cs="Times New Roman"/>
          <w:sz w:val="24"/>
          <w:szCs w:val="24"/>
        </w:rPr>
        <w:lastRenderedPageBreak/>
        <w:t xml:space="preserve">ученица из трех. </w:t>
      </w:r>
      <w:r w:rsidR="003F6C24" w:rsidRPr="003F6C24">
        <w:rPr>
          <w:rFonts w:ascii="Times New Roman" w:hAnsi="Times New Roman" w:cs="Times New Roman"/>
          <w:sz w:val="24"/>
          <w:szCs w:val="24"/>
        </w:rPr>
        <w:t>То же самое показано и в заданиях 2 и 3, где требовалось привлечение текст</w:t>
      </w:r>
      <w:r w:rsidR="003F6C24">
        <w:rPr>
          <w:rFonts w:ascii="Times New Roman" w:hAnsi="Times New Roman" w:cs="Times New Roman"/>
          <w:sz w:val="24"/>
          <w:szCs w:val="24"/>
        </w:rPr>
        <w:t>а произведения для аргументации.</w:t>
      </w:r>
    </w:p>
    <w:p w:rsidR="00E93919" w:rsidRPr="00731B36" w:rsidRDefault="003F6C24" w:rsidP="00E93919">
      <w:pPr>
        <w:spacing w:before="100" w:beforeAutospacing="1" w:after="100" w:afterAutospacing="1" w:line="240" w:lineRule="auto"/>
        <w:ind w:right="28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критерии 3 (К3) можно сказать, что логичность построения и соблюдение речевых норм остается проблемой для категории выпускников в группе, получивших отметку «3»</w:t>
      </w:r>
    </w:p>
    <w:p w:rsidR="00E22DC2" w:rsidRDefault="00E22DC2" w:rsidP="003F6C24">
      <w:pPr>
        <w:shd w:val="clear" w:color="auto" w:fill="FFFFFF"/>
        <w:spacing w:after="0" w:line="360" w:lineRule="auto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6C24" w:rsidRPr="003F6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Анализ результатов ОГЭ по литературе в 2023 году показал </w:t>
      </w:r>
      <w:proofErr w:type="spellStart"/>
      <w:r w:rsidR="003F6C24" w:rsidRPr="003F6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сформированность</w:t>
      </w:r>
      <w:proofErr w:type="spellEnd"/>
      <w:r w:rsidR="003F6C24" w:rsidRPr="003F6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 школьников на достаточном уровне следующих умений:</w:t>
      </w:r>
      <w:r w:rsidR="003F6C24"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воспринимать и анализировать текст эпического произведения; выделять смысловые части текста; давать характеристику литературным героям; выявлять роль выразительных средств в эпическом (и лирическом) произведении; сопоставлять эпизоды, сравнивать героев.</w:t>
      </w:r>
    </w:p>
    <w:p w:rsidR="003F6C24" w:rsidRDefault="003F6C24" w:rsidP="003F6C24">
      <w:pPr>
        <w:shd w:val="clear" w:color="auto" w:fill="FFFFFF"/>
        <w:spacing w:after="0" w:line="360" w:lineRule="auto"/>
        <w:ind w:right="283" w:firstLine="708"/>
        <w:rPr>
          <w:rFonts w:ascii="Times New Roman" w:hAnsi="Times New Roman" w:cs="Times New Roman"/>
          <w:sz w:val="24"/>
          <w:szCs w:val="24"/>
        </w:rPr>
      </w:pPr>
      <w:r w:rsidRPr="003F6C24">
        <w:rPr>
          <w:rFonts w:ascii="Times New Roman" w:hAnsi="Times New Roman" w:cs="Times New Roman"/>
          <w:b/>
          <w:sz w:val="24"/>
          <w:szCs w:val="24"/>
        </w:rPr>
        <w:t>Недостаточно сформировано:</w:t>
      </w:r>
      <w:r w:rsidRPr="003F6C24">
        <w:rPr>
          <w:rFonts w:ascii="Times New Roman" w:hAnsi="Times New Roman" w:cs="Times New Roman"/>
          <w:sz w:val="24"/>
          <w:szCs w:val="24"/>
        </w:rPr>
        <w:t xml:space="preserve"> понимание образной природы словесного искусства; свободное владение теоретико-литературными понятиями; знание содержания изученных литературных произведений; умение выявлять роль выразительных средств в лирическом произведении; умение выражать субъективное отношение к прочитанному; умение писать сочинения по изученным произведениям; умение строить письменные высказывания на заданную тему без речевых ошибок; соблюдение орфографических и пунктуационных норм.</w:t>
      </w:r>
    </w:p>
    <w:p w:rsidR="003F6C24" w:rsidRDefault="003F6C24" w:rsidP="003F6C24">
      <w:pPr>
        <w:shd w:val="clear" w:color="auto" w:fill="FFFFFF"/>
        <w:spacing w:after="0" w:line="360" w:lineRule="auto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совершенствования преподавания литературы необходимо</w:t>
      </w:r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F6C24" w:rsidRDefault="003F6C24" w:rsidP="003F6C24">
      <w:pPr>
        <w:shd w:val="clear" w:color="auto" w:fill="FFFFFF"/>
        <w:spacing w:after="0" w:line="360" w:lineRule="auto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расширить работу над формированием навыка смыслового чтения, умения понимать текст и увеличить различными способами контроль понимания, прочитанного (предлагать по возможности небольшие тексты на уроке, которые можно быстро прочитать и поработать над ним, чтение фрагментов и их комментирование, письменные домашние и классные краткие ответы на вопросы по содержанию текстов/фрагментов и т.д.), </w:t>
      </w:r>
    </w:p>
    <w:p w:rsidR="003F6C24" w:rsidRDefault="003F6C24" w:rsidP="003F6C24">
      <w:pPr>
        <w:shd w:val="clear" w:color="auto" w:fill="FFFFFF"/>
        <w:spacing w:after="0" w:line="360" w:lineRule="auto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сделать работу с теоретико-литературными понятиями систематической, </w:t>
      </w:r>
    </w:p>
    <w:p w:rsidR="003F6C24" w:rsidRDefault="003F6C24" w:rsidP="003F6C24">
      <w:pPr>
        <w:shd w:val="clear" w:color="auto" w:fill="FFFFFF"/>
        <w:spacing w:after="0" w:line="360" w:lineRule="auto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регулярно обращаться к средствам художественной выразительности, в том числе на уроках русского языка,</w:t>
      </w:r>
    </w:p>
    <w:p w:rsidR="003F6C24" w:rsidRDefault="003F6C24" w:rsidP="003F6C24">
      <w:pPr>
        <w:shd w:val="clear" w:color="auto" w:fill="FFFFFF"/>
        <w:spacing w:after="0" w:line="360" w:lineRule="auto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формировать навык аргументации через проблематизацию обсуждения произведения и его художественных особенностей,</w:t>
      </w:r>
    </w:p>
    <w:p w:rsidR="003F6C24" w:rsidRDefault="003F6C24" w:rsidP="003F6C24">
      <w:pPr>
        <w:shd w:val="clear" w:color="auto" w:fill="FFFFFF"/>
        <w:spacing w:after="0" w:line="360" w:lineRule="auto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продолжить проведение уроков, посвященных обобщающему повторению и/или содержащих в числе прочих такую задачу, которые позволят не только актуализировать изученное, но и увидеть движение литературного процесса, обнаружить причинно-следственные связи, научиться находить общее и различное, </w:t>
      </w:r>
    </w:p>
    <w:p w:rsidR="003F6C24" w:rsidRDefault="003F6C24" w:rsidP="003F6C24">
      <w:pPr>
        <w:shd w:val="clear" w:color="auto" w:fill="FFFFFF"/>
        <w:spacing w:after="0" w:line="360" w:lineRule="auto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систематизировать пройденный материал, обращать внимание на соблюдение норм письменной речи в работах по литературе, учитывать этот критерий, например, сделать частью анализа написанных сочинений выполнение работы над ошибками, </w:t>
      </w:r>
    </w:p>
    <w:p w:rsidR="003F6C24" w:rsidRDefault="003F6C24" w:rsidP="003F6C24">
      <w:pPr>
        <w:shd w:val="clear" w:color="auto" w:fill="FFFFFF"/>
        <w:spacing w:after="0" w:line="360" w:lineRule="auto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чаще обращаться к различным видам искусства и формам представления художественного текста для знакомства с произведением и/или его частями (аудиокниги, спектакли (</w:t>
      </w:r>
      <w:proofErr w:type="spellStart"/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аудиоспектакли</w:t>
      </w:r>
      <w:proofErr w:type="spellEnd"/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моноспектакли, фрагменты классических и современных театральных постановок), художественное слово, инсценировки, фильмы и их фрагменты, литературно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F6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музыкальные композиции), что позволит повысить интерес к литературе, мотивацию к чтению, в ряде случаев облегчит восприятие художественного текста, позволит расширить материал для сопоставления, анализа, развития навыка аргументации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6C24" w:rsidRPr="003F6C24" w:rsidRDefault="003F6C24" w:rsidP="003F6C24">
      <w:pPr>
        <w:shd w:val="clear" w:color="auto" w:fill="FFFFFF"/>
        <w:spacing w:after="0" w:line="360" w:lineRule="auto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3F6C24" w:rsidRPr="003F6C24" w:rsidSect="005D057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A91" w:rsidRDefault="00BF2A91" w:rsidP="004C08E4">
      <w:pPr>
        <w:spacing w:after="0" w:line="240" w:lineRule="auto"/>
      </w:pPr>
      <w:r>
        <w:separator/>
      </w:r>
    </w:p>
  </w:endnote>
  <w:endnote w:type="continuationSeparator" w:id="0">
    <w:p w:rsidR="00BF2A91" w:rsidRDefault="00BF2A91" w:rsidP="004C0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A91" w:rsidRDefault="00BF2A91" w:rsidP="004C08E4">
      <w:pPr>
        <w:spacing w:after="0" w:line="240" w:lineRule="auto"/>
      </w:pPr>
      <w:r>
        <w:separator/>
      </w:r>
    </w:p>
  </w:footnote>
  <w:footnote w:type="continuationSeparator" w:id="0">
    <w:p w:rsidR="00BF2A91" w:rsidRDefault="00BF2A91" w:rsidP="004C0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C86" w:rsidRDefault="002B0FFC">
    <w:pPr>
      <w:pStyle w:val="a3"/>
      <w:jc w:val="center"/>
    </w:pPr>
    <w:r>
      <w:fldChar w:fldCharType="begin"/>
    </w:r>
    <w:r w:rsidR="007A6B24">
      <w:instrText>PAGE   \* MERGEFORMAT</w:instrText>
    </w:r>
    <w:r>
      <w:fldChar w:fldCharType="separate"/>
    </w:r>
    <w:r w:rsidR="003F6C24">
      <w:rPr>
        <w:noProof/>
      </w:rPr>
      <w:t>7</w:t>
    </w:r>
    <w:r>
      <w:rPr>
        <w:noProof/>
      </w:rPr>
      <w:fldChar w:fldCharType="end"/>
    </w:r>
  </w:p>
  <w:p w:rsidR="00930C86" w:rsidRDefault="0093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14AE"/>
    <w:multiLevelType w:val="multilevel"/>
    <w:tmpl w:val="13E81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D13464"/>
    <w:multiLevelType w:val="multilevel"/>
    <w:tmpl w:val="21181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0903D8"/>
    <w:multiLevelType w:val="multilevel"/>
    <w:tmpl w:val="27764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A47091"/>
    <w:multiLevelType w:val="multilevel"/>
    <w:tmpl w:val="7F929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D31576"/>
    <w:multiLevelType w:val="multilevel"/>
    <w:tmpl w:val="FEF6C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C3043"/>
    <w:multiLevelType w:val="hybridMultilevel"/>
    <w:tmpl w:val="556EE38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C709EE"/>
    <w:multiLevelType w:val="multilevel"/>
    <w:tmpl w:val="4896F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44190B"/>
    <w:multiLevelType w:val="multilevel"/>
    <w:tmpl w:val="D52EE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E5A26"/>
    <w:multiLevelType w:val="multilevel"/>
    <w:tmpl w:val="3A52E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A15AF2"/>
    <w:multiLevelType w:val="multilevel"/>
    <w:tmpl w:val="6504A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990D1F"/>
    <w:multiLevelType w:val="multilevel"/>
    <w:tmpl w:val="2F541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727F91"/>
    <w:multiLevelType w:val="multilevel"/>
    <w:tmpl w:val="70C82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764974"/>
    <w:multiLevelType w:val="multilevel"/>
    <w:tmpl w:val="60CE5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743A60"/>
    <w:multiLevelType w:val="multilevel"/>
    <w:tmpl w:val="6D3C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FF2091"/>
    <w:multiLevelType w:val="multilevel"/>
    <w:tmpl w:val="33C09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682BE9"/>
    <w:multiLevelType w:val="multilevel"/>
    <w:tmpl w:val="895AC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3507A6"/>
    <w:multiLevelType w:val="multilevel"/>
    <w:tmpl w:val="128850A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DC02BE"/>
    <w:multiLevelType w:val="hybridMultilevel"/>
    <w:tmpl w:val="51269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D440E"/>
    <w:multiLevelType w:val="multilevel"/>
    <w:tmpl w:val="3B4E7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A54E40"/>
    <w:multiLevelType w:val="multilevel"/>
    <w:tmpl w:val="76447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FF5F48"/>
    <w:multiLevelType w:val="multilevel"/>
    <w:tmpl w:val="1902B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116F89"/>
    <w:multiLevelType w:val="multilevel"/>
    <w:tmpl w:val="2FC2A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BF773D"/>
    <w:multiLevelType w:val="multilevel"/>
    <w:tmpl w:val="6C545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BF12C0"/>
    <w:multiLevelType w:val="multilevel"/>
    <w:tmpl w:val="ECF2C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207595"/>
    <w:multiLevelType w:val="multilevel"/>
    <w:tmpl w:val="341C8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4519AE"/>
    <w:multiLevelType w:val="multilevel"/>
    <w:tmpl w:val="BD669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5D4D67"/>
    <w:multiLevelType w:val="multilevel"/>
    <w:tmpl w:val="46768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BB0832"/>
    <w:multiLevelType w:val="multilevel"/>
    <w:tmpl w:val="14D6D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0074F0"/>
    <w:multiLevelType w:val="multilevel"/>
    <w:tmpl w:val="E6D4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276DE5"/>
    <w:multiLevelType w:val="multilevel"/>
    <w:tmpl w:val="53CE9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1BA78BB"/>
    <w:multiLevelType w:val="multilevel"/>
    <w:tmpl w:val="ED06A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9014D8"/>
    <w:multiLevelType w:val="multilevel"/>
    <w:tmpl w:val="93803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4226CE"/>
    <w:multiLevelType w:val="multilevel"/>
    <w:tmpl w:val="AA20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30A5E"/>
    <w:multiLevelType w:val="multilevel"/>
    <w:tmpl w:val="AC9A2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C03966"/>
    <w:multiLevelType w:val="multilevel"/>
    <w:tmpl w:val="96BA0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F76A12"/>
    <w:multiLevelType w:val="multilevel"/>
    <w:tmpl w:val="23F4A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1E3105"/>
    <w:multiLevelType w:val="multilevel"/>
    <w:tmpl w:val="6B8E978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55D30F9"/>
    <w:multiLevelType w:val="multilevel"/>
    <w:tmpl w:val="1E9CA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8104291"/>
    <w:multiLevelType w:val="multilevel"/>
    <w:tmpl w:val="FB0ED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7745B8"/>
    <w:multiLevelType w:val="multilevel"/>
    <w:tmpl w:val="E89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9F0D1C"/>
    <w:multiLevelType w:val="hybridMultilevel"/>
    <w:tmpl w:val="61F6A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53383"/>
    <w:multiLevelType w:val="multilevel"/>
    <w:tmpl w:val="E7AC2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3"/>
  </w:num>
  <w:num w:numId="5">
    <w:abstractNumId w:val="32"/>
  </w:num>
  <w:num w:numId="6">
    <w:abstractNumId w:val="31"/>
  </w:num>
  <w:num w:numId="7">
    <w:abstractNumId w:val="22"/>
  </w:num>
  <w:num w:numId="8">
    <w:abstractNumId w:val="6"/>
  </w:num>
  <w:num w:numId="9">
    <w:abstractNumId w:val="19"/>
  </w:num>
  <w:num w:numId="10">
    <w:abstractNumId w:val="26"/>
  </w:num>
  <w:num w:numId="11">
    <w:abstractNumId w:val="37"/>
  </w:num>
  <w:num w:numId="12">
    <w:abstractNumId w:val="27"/>
  </w:num>
  <w:num w:numId="13">
    <w:abstractNumId w:val="23"/>
  </w:num>
  <w:num w:numId="14">
    <w:abstractNumId w:val="29"/>
  </w:num>
  <w:num w:numId="15">
    <w:abstractNumId w:val="11"/>
  </w:num>
  <w:num w:numId="16">
    <w:abstractNumId w:val="38"/>
  </w:num>
  <w:num w:numId="17">
    <w:abstractNumId w:val="21"/>
  </w:num>
  <w:num w:numId="18">
    <w:abstractNumId w:val="20"/>
  </w:num>
  <w:num w:numId="19">
    <w:abstractNumId w:val="34"/>
  </w:num>
  <w:num w:numId="20">
    <w:abstractNumId w:val="35"/>
  </w:num>
  <w:num w:numId="21">
    <w:abstractNumId w:val="39"/>
  </w:num>
  <w:num w:numId="22">
    <w:abstractNumId w:val="9"/>
  </w:num>
  <w:num w:numId="23">
    <w:abstractNumId w:val="41"/>
  </w:num>
  <w:num w:numId="24">
    <w:abstractNumId w:val="25"/>
  </w:num>
  <w:num w:numId="25">
    <w:abstractNumId w:val="2"/>
  </w:num>
  <w:num w:numId="26">
    <w:abstractNumId w:val="18"/>
  </w:num>
  <w:num w:numId="27">
    <w:abstractNumId w:val="15"/>
  </w:num>
  <w:num w:numId="28">
    <w:abstractNumId w:val="4"/>
  </w:num>
  <w:num w:numId="29">
    <w:abstractNumId w:val="33"/>
  </w:num>
  <w:num w:numId="30">
    <w:abstractNumId w:val="14"/>
  </w:num>
  <w:num w:numId="31">
    <w:abstractNumId w:val="7"/>
  </w:num>
  <w:num w:numId="32">
    <w:abstractNumId w:val="30"/>
  </w:num>
  <w:num w:numId="33">
    <w:abstractNumId w:val="28"/>
  </w:num>
  <w:num w:numId="34">
    <w:abstractNumId w:val="24"/>
  </w:num>
  <w:num w:numId="35">
    <w:abstractNumId w:val="3"/>
  </w:num>
  <w:num w:numId="36">
    <w:abstractNumId w:val="12"/>
  </w:num>
  <w:num w:numId="37">
    <w:abstractNumId w:val="8"/>
  </w:num>
  <w:num w:numId="38">
    <w:abstractNumId w:val="16"/>
  </w:num>
  <w:num w:numId="39">
    <w:abstractNumId w:val="36"/>
  </w:num>
  <w:num w:numId="40">
    <w:abstractNumId w:val="40"/>
  </w:num>
  <w:num w:numId="41">
    <w:abstractNumId w:val="17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3A"/>
    <w:rsid w:val="000045CF"/>
    <w:rsid w:val="0000528F"/>
    <w:rsid w:val="000120E6"/>
    <w:rsid w:val="00016E64"/>
    <w:rsid w:val="000330AA"/>
    <w:rsid w:val="00041B94"/>
    <w:rsid w:val="00041DEB"/>
    <w:rsid w:val="00060B88"/>
    <w:rsid w:val="00064F69"/>
    <w:rsid w:val="000700F1"/>
    <w:rsid w:val="0009751B"/>
    <w:rsid w:val="000B0AA8"/>
    <w:rsid w:val="000C3BC3"/>
    <w:rsid w:val="000D747B"/>
    <w:rsid w:val="000E4F04"/>
    <w:rsid w:val="000F3962"/>
    <w:rsid w:val="000F6651"/>
    <w:rsid w:val="000F7B09"/>
    <w:rsid w:val="001257D4"/>
    <w:rsid w:val="001346C5"/>
    <w:rsid w:val="00152714"/>
    <w:rsid w:val="00156A34"/>
    <w:rsid w:val="00166802"/>
    <w:rsid w:val="00176A68"/>
    <w:rsid w:val="0018292A"/>
    <w:rsid w:val="001A56DE"/>
    <w:rsid w:val="001B2F8E"/>
    <w:rsid w:val="001B59E6"/>
    <w:rsid w:val="001D6769"/>
    <w:rsid w:val="001E23BA"/>
    <w:rsid w:val="001E6AE2"/>
    <w:rsid w:val="00201645"/>
    <w:rsid w:val="002058B4"/>
    <w:rsid w:val="00214481"/>
    <w:rsid w:val="002148FA"/>
    <w:rsid w:val="002163E0"/>
    <w:rsid w:val="002424D0"/>
    <w:rsid w:val="00255674"/>
    <w:rsid w:val="0026003D"/>
    <w:rsid w:val="00266079"/>
    <w:rsid w:val="002761C3"/>
    <w:rsid w:val="002B0FFC"/>
    <w:rsid w:val="002B6FF5"/>
    <w:rsid w:val="002D5D77"/>
    <w:rsid w:val="002E0120"/>
    <w:rsid w:val="002E382D"/>
    <w:rsid w:val="002F6971"/>
    <w:rsid w:val="002F7098"/>
    <w:rsid w:val="00303405"/>
    <w:rsid w:val="003144C7"/>
    <w:rsid w:val="00314C5C"/>
    <w:rsid w:val="00323CF7"/>
    <w:rsid w:val="003308DC"/>
    <w:rsid w:val="003606F2"/>
    <w:rsid w:val="003629BD"/>
    <w:rsid w:val="00374779"/>
    <w:rsid w:val="00383CAC"/>
    <w:rsid w:val="00384244"/>
    <w:rsid w:val="003A13F1"/>
    <w:rsid w:val="003D2A07"/>
    <w:rsid w:val="003D6565"/>
    <w:rsid w:val="003E16DF"/>
    <w:rsid w:val="003E2AF4"/>
    <w:rsid w:val="003E7FEF"/>
    <w:rsid w:val="003F00FB"/>
    <w:rsid w:val="003F6C24"/>
    <w:rsid w:val="00412EF5"/>
    <w:rsid w:val="00420DA9"/>
    <w:rsid w:val="00421849"/>
    <w:rsid w:val="00423AB6"/>
    <w:rsid w:val="00424EB0"/>
    <w:rsid w:val="004332F5"/>
    <w:rsid w:val="00453739"/>
    <w:rsid w:val="00464AAA"/>
    <w:rsid w:val="004A0A60"/>
    <w:rsid w:val="004A4C5B"/>
    <w:rsid w:val="004C08E4"/>
    <w:rsid w:val="004C5BA2"/>
    <w:rsid w:val="004D65D1"/>
    <w:rsid w:val="004D7523"/>
    <w:rsid w:val="004F120E"/>
    <w:rsid w:val="004F267A"/>
    <w:rsid w:val="00507282"/>
    <w:rsid w:val="00512B9E"/>
    <w:rsid w:val="005226C9"/>
    <w:rsid w:val="00537A81"/>
    <w:rsid w:val="00543934"/>
    <w:rsid w:val="0055760D"/>
    <w:rsid w:val="00563670"/>
    <w:rsid w:val="00566E00"/>
    <w:rsid w:val="0058598C"/>
    <w:rsid w:val="00591749"/>
    <w:rsid w:val="00597462"/>
    <w:rsid w:val="005A2A5A"/>
    <w:rsid w:val="005C30E6"/>
    <w:rsid w:val="005C47F4"/>
    <w:rsid w:val="005D0579"/>
    <w:rsid w:val="005E27DA"/>
    <w:rsid w:val="005F3928"/>
    <w:rsid w:val="005F3EA8"/>
    <w:rsid w:val="006002F1"/>
    <w:rsid w:val="00602C49"/>
    <w:rsid w:val="00613230"/>
    <w:rsid w:val="00623998"/>
    <w:rsid w:val="00625035"/>
    <w:rsid w:val="00636F21"/>
    <w:rsid w:val="00637594"/>
    <w:rsid w:val="006472A0"/>
    <w:rsid w:val="00647521"/>
    <w:rsid w:val="00663C96"/>
    <w:rsid w:val="0067262C"/>
    <w:rsid w:val="00696371"/>
    <w:rsid w:val="006B7686"/>
    <w:rsid w:val="006D2BEF"/>
    <w:rsid w:val="006D7A45"/>
    <w:rsid w:val="006E30C1"/>
    <w:rsid w:val="006E63AD"/>
    <w:rsid w:val="006F76DA"/>
    <w:rsid w:val="00703A5E"/>
    <w:rsid w:val="00711A5F"/>
    <w:rsid w:val="007319C2"/>
    <w:rsid w:val="00731B36"/>
    <w:rsid w:val="00742528"/>
    <w:rsid w:val="00742536"/>
    <w:rsid w:val="007635D5"/>
    <w:rsid w:val="007666EB"/>
    <w:rsid w:val="00776F29"/>
    <w:rsid w:val="007826E5"/>
    <w:rsid w:val="007834C1"/>
    <w:rsid w:val="00792659"/>
    <w:rsid w:val="00792D90"/>
    <w:rsid w:val="00793EC1"/>
    <w:rsid w:val="007A6B24"/>
    <w:rsid w:val="007D2648"/>
    <w:rsid w:val="007E44CC"/>
    <w:rsid w:val="007F15C6"/>
    <w:rsid w:val="007F2C37"/>
    <w:rsid w:val="007F3827"/>
    <w:rsid w:val="007F399D"/>
    <w:rsid w:val="007F4BC4"/>
    <w:rsid w:val="00814EB0"/>
    <w:rsid w:val="0081570D"/>
    <w:rsid w:val="00821F55"/>
    <w:rsid w:val="00823AAD"/>
    <w:rsid w:val="00825DBB"/>
    <w:rsid w:val="00831339"/>
    <w:rsid w:val="00833682"/>
    <w:rsid w:val="008466EC"/>
    <w:rsid w:val="00851DC7"/>
    <w:rsid w:val="008603A1"/>
    <w:rsid w:val="008822C8"/>
    <w:rsid w:val="00886674"/>
    <w:rsid w:val="00890D4B"/>
    <w:rsid w:val="008D3734"/>
    <w:rsid w:val="008E5DEB"/>
    <w:rsid w:val="008F5A8F"/>
    <w:rsid w:val="00906A34"/>
    <w:rsid w:val="00926BA4"/>
    <w:rsid w:val="009273BE"/>
    <w:rsid w:val="00927BBA"/>
    <w:rsid w:val="00927DEA"/>
    <w:rsid w:val="00930C86"/>
    <w:rsid w:val="0094083E"/>
    <w:rsid w:val="009437A7"/>
    <w:rsid w:val="00950934"/>
    <w:rsid w:val="00955B80"/>
    <w:rsid w:val="00961ED5"/>
    <w:rsid w:val="00965058"/>
    <w:rsid w:val="0097163F"/>
    <w:rsid w:val="009775D0"/>
    <w:rsid w:val="009A2EE6"/>
    <w:rsid w:val="009C0ACC"/>
    <w:rsid w:val="009C3AE2"/>
    <w:rsid w:val="009C7E01"/>
    <w:rsid w:val="009D0123"/>
    <w:rsid w:val="009D3DE6"/>
    <w:rsid w:val="009E476B"/>
    <w:rsid w:val="00A00A32"/>
    <w:rsid w:val="00A0423A"/>
    <w:rsid w:val="00A04545"/>
    <w:rsid w:val="00A10A16"/>
    <w:rsid w:val="00A2185A"/>
    <w:rsid w:val="00A2291A"/>
    <w:rsid w:val="00A418AB"/>
    <w:rsid w:val="00A43550"/>
    <w:rsid w:val="00A45C97"/>
    <w:rsid w:val="00A46528"/>
    <w:rsid w:val="00A4756C"/>
    <w:rsid w:val="00A760CF"/>
    <w:rsid w:val="00A855EB"/>
    <w:rsid w:val="00A915DB"/>
    <w:rsid w:val="00A97FC9"/>
    <w:rsid w:val="00AB7B68"/>
    <w:rsid w:val="00AC06E7"/>
    <w:rsid w:val="00AC331D"/>
    <w:rsid w:val="00AC35F4"/>
    <w:rsid w:val="00AC4A81"/>
    <w:rsid w:val="00AE0DF6"/>
    <w:rsid w:val="00AE4876"/>
    <w:rsid w:val="00AE5DDA"/>
    <w:rsid w:val="00AF2D89"/>
    <w:rsid w:val="00AF312C"/>
    <w:rsid w:val="00AF4335"/>
    <w:rsid w:val="00B054DC"/>
    <w:rsid w:val="00B05B00"/>
    <w:rsid w:val="00B07318"/>
    <w:rsid w:val="00B211CE"/>
    <w:rsid w:val="00B234DF"/>
    <w:rsid w:val="00B44E03"/>
    <w:rsid w:val="00B574EF"/>
    <w:rsid w:val="00B65EE2"/>
    <w:rsid w:val="00B7252E"/>
    <w:rsid w:val="00B96328"/>
    <w:rsid w:val="00BA16C8"/>
    <w:rsid w:val="00BC15E5"/>
    <w:rsid w:val="00BC5EA4"/>
    <w:rsid w:val="00BD2442"/>
    <w:rsid w:val="00BE09CE"/>
    <w:rsid w:val="00BE616A"/>
    <w:rsid w:val="00BF1F93"/>
    <w:rsid w:val="00BF2A91"/>
    <w:rsid w:val="00BF511E"/>
    <w:rsid w:val="00BF6409"/>
    <w:rsid w:val="00C130AC"/>
    <w:rsid w:val="00C25DC3"/>
    <w:rsid w:val="00C3364C"/>
    <w:rsid w:val="00C358BF"/>
    <w:rsid w:val="00C36EC0"/>
    <w:rsid w:val="00C42057"/>
    <w:rsid w:val="00C43D0C"/>
    <w:rsid w:val="00C506BC"/>
    <w:rsid w:val="00C51049"/>
    <w:rsid w:val="00C57108"/>
    <w:rsid w:val="00C633A6"/>
    <w:rsid w:val="00CA3C78"/>
    <w:rsid w:val="00CB2D1A"/>
    <w:rsid w:val="00CB421A"/>
    <w:rsid w:val="00CC123B"/>
    <w:rsid w:val="00CD1F90"/>
    <w:rsid w:val="00CF26D0"/>
    <w:rsid w:val="00D27769"/>
    <w:rsid w:val="00D31984"/>
    <w:rsid w:val="00D430EC"/>
    <w:rsid w:val="00D4794D"/>
    <w:rsid w:val="00D57CC2"/>
    <w:rsid w:val="00D71DC7"/>
    <w:rsid w:val="00D9394D"/>
    <w:rsid w:val="00D96027"/>
    <w:rsid w:val="00DA1D1B"/>
    <w:rsid w:val="00DA2AE9"/>
    <w:rsid w:val="00DA2FB2"/>
    <w:rsid w:val="00DA76B8"/>
    <w:rsid w:val="00DB317F"/>
    <w:rsid w:val="00DC6376"/>
    <w:rsid w:val="00DF277D"/>
    <w:rsid w:val="00DF458E"/>
    <w:rsid w:val="00E005DA"/>
    <w:rsid w:val="00E2014E"/>
    <w:rsid w:val="00E22DC2"/>
    <w:rsid w:val="00E278F9"/>
    <w:rsid w:val="00E33B5F"/>
    <w:rsid w:val="00E35D8D"/>
    <w:rsid w:val="00E445AD"/>
    <w:rsid w:val="00E501B7"/>
    <w:rsid w:val="00E54096"/>
    <w:rsid w:val="00E60B0E"/>
    <w:rsid w:val="00E6532A"/>
    <w:rsid w:val="00E67AA5"/>
    <w:rsid w:val="00E74891"/>
    <w:rsid w:val="00E74F48"/>
    <w:rsid w:val="00E82BED"/>
    <w:rsid w:val="00E93919"/>
    <w:rsid w:val="00E952A4"/>
    <w:rsid w:val="00E96998"/>
    <w:rsid w:val="00EA1A30"/>
    <w:rsid w:val="00EA1AE8"/>
    <w:rsid w:val="00EB2004"/>
    <w:rsid w:val="00EC223F"/>
    <w:rsid w:val="00ED687F"/>
    <w:rsid w:val="00EF3CDD"/>
    <w:rsid w:val="00F009A4"/>
    <w:rsid w:val="00F2743A"/>
    <w:rsid w:val="00F303A7"/>
    <w:rsid w:val="00F46291"/>
    <w:rsid w:val="00F728A1"/>
    <w:rsid w:val="00F75BA2"/>
    <w:rsid w:val="00F8031D"/>
    <w:rsid w:val="00F8352E"/>
    <w:rsid w:val="00F90BAF"/>
    <w:rsid w:val="00F940EE"/>
    <w:rsid w:val="00FB2873"/>
    <w:rsid w:val="00FB7C6B"/>
    <w:rsid w:val="00FD4F81"/>
    <w:rsid w:val="00FE79E9"/>
    <w:rsid w:val="00FF57A1"/>
    <w:rsid w:val="00FF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BF9B52"/>
  <w15:docId w15:val="{EE6B2421-79C1-4228-961E-48FE53630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AE2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0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C08E4"/>
  </w:style>
  <w:style w:type="paragraph" w:styleId="a5">
    <w:name w:val="footer"/>
    <w:basedOn w:val="a"/>
    <w:link w:val="a6"/>
    <w:uiPriority w:val="99"/>
    <w:rsid w:val="004C0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C08E4"/>
  </w:style>
  <w:style w:type="character" w:customStyle="1" w:styleId="a7">
    <w:name w:val="Основной текст_"/>
    <w:basedOn w:val="a0"/>
    <w:link w:val="3"/>
    <w:uiPriority w:val="99"/>
    <w:locked/>
    <w:rsid w:val="00412EF5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7"/>
    <w:uiPriority w:val="99"/>
    <w:rsid w:val="00412EF5"/>
    <w:pPr>
      <w:widowControl w:val="0"/>
      <w:shd w:val="clear" w:color="auto" w:fill="FFFFFF"/>
      <w:spacing w:after="300" w:line="274" w:lineRule="exac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Default">
    <w:name w:val="Default"/>
    <w:uiPriority w:val="99"/>
    <w:rsid w:val="009650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No Spacing"/>
    <w:link w:val="a9"/>
    <w:uiPriority w:val="99"/>
    <w:qFormat/>
    <w:rsid w:val="00420DA9"/>
    <w:rPr>
      <w:rFonts w:eastAsia="Times New Roman" w:cs="Calibri"/>
    </w:rPr>
  </w:style>
  <w:style w:type="paragraph" w:styleId="aa">
    <w:name w:val="List Paragraph"/>
    <w:basedOn w:val="a"/>
    <w:uiPriority w:val="99"/>
    <w:qFormat/>
    <w:rsid w:val="00420DA9"/>
    <w:pPr>
      <w:spacing w:after="200" w:line="276" w:lineRule="auto"/>
      <w:ind w:left="720"/>
    </w:pPr>
    <w:rPr>
      <w:rFonts w:eastAsia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99"/>
    <w:locked/>
    <w:rsid w:val="00420DA9"/>
    <w:rPr>
      <w:rFonts w:eastAsia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5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5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65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5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651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51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651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651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651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651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65112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3B4E9-1D7F-49E0-A552-D26D2B141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1890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 Н П</dc:creator>
  <cp:lastModifiedBy>елена</cp:lastModifiedBy>
  <cp:revision>13</cp:revision>
  <dcterms:created xsi:type="dcterms:W3CDTF">2023-09-07T19:32:00Z</dcterms:created>
  <dcterms:modified xsi:type="dcterms:W3CDTF">2023-09-10T15:06:00Z</dcterms:modified>
</cp:coreProperties>
</file>